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CA"/>
        </w:rPr>
        <w:id w:val="683347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720"/>
          </w:tblGrid>
          <w:tr w:rsidR="00457BB0" w:rsidRPr="00457BB0">
            <w:trPr>
              <w:trHeight w:val="2880"/>
              <w:jc w:val="center"/>
            </w:trPr>
            <w:tc>
              <w:tcPr>
                <w:tcW w:w="5000" w:type="pct"/>
              </w:tcPr>
              <w:p w:rsidR="00457BB0" w:rsidRDefault="00457BB0" w:rsidP="00BC59B3">
                <w:pPr>
                  <w:pStyle w:val="NoSpacing"/>
                  <w:jc w:val="center"/>
                  <w:rPr>
                    <w:rFonts w:asciiTheme="majorHAnsi" w:eastAsiaTheme="majorEastAsia" w:hAnsiTheme="majorHAnsi" w:cstheme="majorBidi"/>
                    <w:caps/>
                  </w:rPr>
                </w:pPr>
              </w:p>
            </w:tc>
          </w:tr>
          <w:tr w:rsidR="00457BB0">
            <w:trPr>
              <w:trHeight w:val="1440"/>
              <w:jc w:val="center"/>
            </w:trPr>
            <w:sdt>
              <w:sdtPr>
                <w:rPr>
                  <w:rFonts w:asciiTheme="majorHAnsi" w:eastAsiaTheme="majorEastAsia" w:hAnsiTheme="majorHAnsi" w:cstheme="majorBidi"/>
                  <w:sz w:val="80"/>
                  <w:szCs w:val="80"/>
                  <w:lang w:val="en-US"/>
                </w:rPr>
                <w:alias w:val="Título"/>
                <w:id w:val="15524250"/>
                <w:placeholder>
                  <w:docPart w:val="B467F662A7554D27AC1BB79C15D1B95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57BB0" w:rsidRPr="00457BB0" w:rsidRDefault="00457BB0">
                    <w:pPr>
                      <w:pStyle w:val="NoSpacing"/>
                      <w:jc w:val="center"/>
                      <w:rPr>
                        <w:rFonts w:asciiTheme="majorHAnsi" w:eastAsiaTheme="majorEastAsia" w:hAnsiTheme="majorHAnsi" w:cstheme="majorBidi"/>
                        <w:sz w:val="80"/>
                        <w:szCs w:val="80"/>
                        <w:lang w:val="en-US"/>
                      </w:rPr>
                    </w:pPr>
                    <w:r w:rsidRPr="00457BB0">
                      <w:rPr>
                        <w:rFonts w:asciiTheme="majorHAnsi" w:eastAsiaTheme="majorEastAsia" w:hAnsiTheme="majorHAnsi" w:cstheme="majorBidi"/>
                        <w:sz w:val="80"/>
                        <w:szCs w:val="80"/>
                        <w:lang w:val="en-US"/>
                      </w:rPr>
                      <w:t>A Journey of a Travelling Salesman in Spain and France</w:t>
                    </w:r>
                  </w:p>
                </w:tc>
              </w:sdtContent>
            </w:sdt>
          </w:tr>
          <w:tr w:rsidR="00457BB0" w:rsidRPr="00045EF3">
            <w:trPr>
              <w:trHeight w:val="720"/>
              <w:jc w:val="center"/>
            </w:trPr>
            <w:sdt>
              <w:sdtPr>
                <w:rPr>
                  <w:rFonts w:asciiTheme="majorHAnsi" w:eastAsiaTheme="majorEastAsia" w:hAnsiTheme="majorHAnsi" w:cstheme="majorBidi"/>
                  <w:sz w:val="44"/>
                  <w:szCs w:val="44"/>
                  <w:lang w:val="en-US"/>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57BB0" w:rsidRPr="00045EF3" w:rsidRDefault="00045EF3" w:rsidP="00045EF3">
                    <w:pPr>
                      <w:pStyle w:val="NoSpacing"/>
                      <w:jc w:val="center"/>
                      <w:rPr>
                        <w:rFonts w:asciiTheme="majorHAnsi" w:eastAsiaTheme="majorEastAsia" w:hAnsiTheme="majorHAnsi" w:cstheme="majorBidi"/>
                        <w:sz w:val="44"/>
                        <w:szCs w:val="44"/>
                        <w:lang w:val="en-US"/>
                      </w:rPr>
                    </w:pPr>
                    <w:r w:rsidRPr="00045EF3">
                      <w:rPr>
                        <w:rFonts w:asciiTheme="majorHAnsi" w:eastAsiaTheme="majorEastAsia" w:hAnsiTheme="majorHAnsi" w:cstheme="majorBidi"/>
                        <w:sz w:val="44"/>
                        <w:szCs w:val="44"/>
                        <w:lang w:val="en-US"/>
                      </w:rPr>
                      <w:t xml:space="preserve">A Report </w:t>
                    </w:r>
                    <w:r>
                      <w:rPr>
                        <w:rFonts w:asciiTheme="majorHAnsi" w:eastAsiaTheme="majorEastAsia" w:hAnsiTheme="majorHAnsi" w:cstheme="majorBidi"/>
                        <w:sz w:val="44"/>
                        <w:szCs w:val="44"/>
                        <w:lang w:val="en-US"/>
                      </w:rPr>
                      <w:t>of a</w:t>
                    </w:r>
                    <w:r w:rsidRPr="00045EF3">
                      <w:rPr>
                        <w:rFonts w:asciiTheme="majorHAnsi" w:eastAsiaTheme="majorEastAsia" w:hAnsiTheme="majorHAnsi" w:cstheme="majorBidi"/>
                        <w:sz w:val="44"/>
                        <w:szCs w:val="44"/>
                        <w:lang w:val="en-US"/>
                      </w:rPr>
                      <w:t xml:space="preserve"> Travelling Salesman Problem</w:t>
                    </w:r>
                  </w:p>
                </w:tc>
              </w:sdtContent>
            </w:sdt>
          </w:tr>
          <w:tr w:rsidR="00457BB0" w:rsidRPr="00BA6820">
            <w:trPr>
              <w:trHeight w:val="360"/>
              <w:jc w:val="center"/>
            </w:trPr>
            <w:tc>
              <w:tcPr>
                <w:tcW w:w="5000" w:type="pct"/>
                <w:vAlign w:val="center"/>
              </w:tcPr>
              <w:p w:rsidR="00457BB0" w:rsidRDefault="00457BB0">
                <w:pPr>
                  <w:pStyle w:val="NoSpacing"/>
                  <w:jc w:val="center"/>
                  <w:rPr>
                    <w:lang w:val="en-US"/>
                  </w:rPr>
                </w:pPr>
              </w:p>
              <w:p w:rsidR="00BA6820" w:rsidRDefault="00BA6820">
                <w:pPr>
                  <w:pStyle w:val="NoSpacing"/>
                  <w:jc w:val="center"/>
                  <w:rPr>
                    <w:lang w:val="en-US"/>
                  </w:rPr>
                </w:pPr>
              </w:p>
              <w:p w:rsidR="00BA6820" w:rsidRDefault="00BA6820">
                <w:pPr>
                  <w:pStyle w:val="NoSpacing"/>
                  <w:jc w:val="center"/>
                  <w:rPr>
                    <w:lang w:val="en-US"/>
                  </w:rPr>
                </w:pPr>
              </w:p>
              <w:p w:rsidR="00045EF3" w:rsidRDefault="00045EF3">
                <w:pPr>
                  <w:pStyle w:val="NoSpacing"/>
                  <w:jc w:val="center"/>
                  <w:rPr>
                    <w:b/>
                    <w:lang w:val="en-US"/>
                  </w:rPr>
                </w:pPr>
                <w:r w:rsidRPr="00045EF3">
                  <w:rPr>
                    <w:b/>
                    <w:lang w:val="en-US"/>
                  </w:rPr>
                  <w:t>Roger G</w:t>
                </w:r>
                <w:r w:rsidR="000760DA">
                  <w:rPr>
                    <w:b/>
                    <w:lang w:val="en-US"/>
                  </w:rPr>
                  <w:t>.</w:t>
                </w:r>
              </w:p>
              <w:p w:rsidR="00BA6820" w:rsidRPr="000760DA" w:rsidRDefault="00BA6820">
                <w:pPr>
                  <w:pStyle w:val="NoSpacing"/>
                  <w:jc w:val="center"/>
                  <w:rPr>
                    <w:b/>
                    <w:lang w:val="en-US"/>
                  </w:rPr>
                </w:pPr>
                <w:r w:rsidRPr="000760DA">
                  <w:rPr>
                    <w:lang w:val="en-US"/>
                  </w:rPr>
                  <w:t>Instructor:</w:t>
                </w:r>
                <w:r w:rsidRPr="000760DA">
                  <w:rPr>
                    <w:b/>
                    <w:lang w:val="en-US"/>
                  </w:rPr>
                  <w:t xml:space="preserve"> Mr. Wees</w:t>
                </w:r>
              </w:p>
              <w:p w:rsidR="00BA6820" w:rsidRPr="000760DA" w:rsidRDefault="00BA6820">
                <w:pPr>
                  <w:pStyle w:val="NoSpacing"/>
                  <w:jc w:val="center"/>
                  <w:rPr>
                    <w:b/>
                    <w:lang w:val="en-US"/>
                  </w:rPr>
                </w:pPr>
                <w:r w:rsidRPr="000760DA">
                  <w:rPr>
                    <w:lang w:val="en-US"/>
                  </w:rPr>
                  <w:t>Course:</w:t>
                </w:r>
                <w:r w:rsidRPr="000760DA">
                  <w:rPr>
                    <w:b/>
                    <w:lang w:val="en-US"/>
                  </w:rPr>
                  <w:t xml:space="preserve"> Gr. 10 Mathematics</w:t>
                </w:r>
              </w:p>
              <w:p w:rsidR="00BA6820" w:rsidRPr="000760DA" w:rsidRDefault="00BA6820" w:rsidP="00BA6820">
                <w:pPr>
                  <w:pStyle w:val="NoSpacing"/>
                  <w:jc w:val="center"/>
                  <w:rPr>
                    <w:b/>
                    <w:lang w:val="en-US"/>
                  </w:rPr>
                </w:pPr>
              </w:p>
            </w:tc>
          </w:tr>
        </w:tbl>
        <w:p w:rsidR="00457BB0" w:rsidRPr="000760DA" w:rsidRDefault="00C63E49" w:rsidP="00C63E49">
          <w:pPr>
            <w:jc w:val="center"/>
            <w:rPr>
              <w:lang w:val="en-US"/>
            </w:rPr>
          </w:pPr>
          <w:r>
            <w:rPr>
              <w:noProof/>
              <w:lang w:val="en-US"/>
            </w:rPr>
            <w:drawing>
              <wp:anchor distT="0" distB="0" distL="114300" distR="114300" simplePos="0" relativeHeight="251660288" behindDoc="1" locked="0" layoutInCell="1" allowOverlap="1">
                <wp:simplePos x="0" y="0"/>
                <wp:positionH relativeFrom="column">
                  <wp:posOffset>615315</wp:posOffset>
                </wp:positionH>
                <wp:positionV relativeFrom="paragraph">
                  <wp:posOffset>266065</wp:posOffset>
                </wp:positionV>
                <wp:extent cx="4114800" cy="3086100"/>
                <wp:effectExtent l="381000" t="323850" r="495300" b="2857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114800" cy="30861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457BB0" w:rsidRPr="000760DA" w:rsidRDefault="00457BB0">
          <w:pPr>
            <w:rPr>
              <w:lang w:val="en-US"/>
            </w:rPr>
          </w:pPr>
        </w:p>
        <w:tbl>
          <w:tblPr>
            <w:tblpPr w:leftFromText="187" w:rightFromText="187" w:horzAnchor="margin" w:tblpXSpec="center" w:tblpYSpec="bottom"/>
            <w:tblW w:w="5000" w:type="pct"/>
            <w:tblLook w:val="04A0"/>
          </w:tblPr>
          <w:tblGrid>
            <w:gridCol w:w="8720"/>
          </w:tblGrid>
          <w:tr w:rsidR="00457BB0" w:rsidRPr="00457BB0">
            <w:tc>
              <w:tcPr>
                <w:tcW w:w="5000" w:type="pct"/>
              </w:tcPr>
              <w:p w:rsidR="00457BB0" w:rsidRPr="000760DA" w:rsidRDefault="00457BB0">
                <w:pPr>
                  <w:pStyle w:val="NoSpacing"/>
                  <w:rPr>
                    <w:lang w:val="en-US"/>
                  </w:rPr>
                </w:pPr>
              </w:p>
            </w:tc>
          </w:tr>
        </w:tbl>
        <w:p w:rsidR="00457BB0" w:rsidRPr="000760DA" w:rsidRDefault="00457BB0">
          <w:pPr>
            <w:rPr>
              <w:lang w:val="en-US"/>
            </w:rPr>
          </w:pPr>
        </w:p>
        <w:p w:rsidR="00457BB0" w:rsidRDefault="00457BB0">
          <w:pPr>
            <w:rPr>
              <w:rFonts w:asciiTheme="majorHAnsi" w:eastAsiaTheme="majorEastAsia" w:hAnsiTheme="majorHAnsi" w:cstheme="majorBidi"/>
              <w:b/>
              <w:bCs/>
              <w:color w:val="365F91" w:themeColor="accent1" w:themeShade="BF"/>
              <w:sz w:val="28"/>
              <w:szCs w:val="28"/>
            </w:rPr>
          </w:pPr>
          <w:r w:rsidRPr="000760DA">
            <w:rPr>
              <w:lang w:val="en-US"/>
            </w:rPr>
            <w:br w:type="page"/>
          </w:r>
        </w:p>
      </w:sdtContent>
    </w:sdt>
    <w:sdt>
      <w:sdtPr>
        <w:rPr>
          <w:rFonts w:asciiTheme="minorHAnsi" w:eastAsiaTheme="minorHAnsi" w:hAnsiTheme="minorHAnsi" w:cstheme="minorBidi"/>
          <w:b w:val="0"/>
          <w:bCs w:val="0"/>
          <w:color w:val="auto"/>
          <w:sz w:val="22"/>
          <w:szCs w:val="22"/>
          <w:lang w:val="en-CA"/>
        </w:rPr>
        <w:id w:val="68334913"/>
        <w:docPartObj>
          <w:docPartGallery w:val="Table of Contents"/>
          <w:docPartUnique/>
        </w:docPartObj>
      </w:sdtPr>
      <w:sdtContent>
        <w:p w:rsidR="00635205" w:rsidRDefault="00635205">
          <w:pPr>
            <w:pStyle w:val="TOCHeading"/>
          </w:pPr>
        </w:p>
        <w:p w:rsidR="00635205" w:rsidRDefault="00635205">
          <w:pPr>
            <w:pStyle w:val="TOCHeading"/>
          </w:pPr>
          <w:r>
            <w:t>Table of Contents</w:t>
          </w:r>
        </w:p>
        <w:p w:rsidR="00635205" w:rsidRPr="00635205" w:rsidRDefault="00635205" w:rsidP="00635205">
          <w:pPr>
            <w:rPr>
              <w:lang w:val="es-ES"/>
            </w:rPr>
          </w:pPr>
        </w:p>
        <w:p w:rsidR="000760DA" w:rsidRDefault="005D3FC9">
          <w:pPr>
            <w:pStyle w:val="TOC1"/>
            <w:tabs>
              <w:tab w:val="right" w:leader="dot" w:pos="8494"/>
            </w:tabs>
            <w:rPr>
              <w:rFonts w:eastAsiaTheme="minorEastAsia"/>
              <w:noProof/>
              <w:lang w:val="es-ES_tradnl" w:eastAsia="es-ES_tradnl"/>
            </w:rPr>
          </w:pPr>
          <w:r>
            <w:rPr>
              <w:lang w:val="es-ES"/>
            </w:rPr>
            <w:fldChar w:fldCharType="begin"/>
          </w:r>
          <w:r w:rsidR="00635205">
            <w:rPr>
              <w:lang w:val="es-ES"/>
            </w:rPr>
            <w:instrText xml:space="preserve"> TOC \o "1-3" \h \z \u </w:instrText>
          </w:r>
          <w:r>
            <w:rPr>
              <w:lang w:val="es-ES"/>
            </w:rPr>
            <w:fldChar w:fldCharType="separate"/>
          </w:r>
          <w:hyperlink w:anchor="_Toc247728487" w:history="1">
            <w:r w:rsidR="000760DA" w:rsidRPr="00164CDA">
              <w:rPr>
                <w:rStyle w:val="Hyperlink"/>
                <w:noProof/>
              </w:rPr>
              <w:t>Introduction</w:t>
            </w:r>
            <w:r w:rsidR="000760DA">
              <w:rPr>
                <w:noProof/>
                <w:webHidden/>
              </w:rPr>
              <w:tab/>
            </w:r>
            <w:r>
              <w:rPr>
                <w:noProof/>
                <w:webHidden/>
              </w:rPr>
              <w:fldChar w:fldCharType="begin"/>
            </w:r>
            <w:r w:rsidR="000760DA">
              <w:rPr>
                <w:noProof/>
                <w:webHidden/>
              </w:rPr>
              <w:instrText xml:space="preserve"> PAGEREF _Toc247728487 \h </w:instrText>
            </w:r>
            <w:r>
              <w:rPr>
                <w:noProof/>
                <w:webHidden/>
              </w:rPr>
            </w:r>
            <w:r>
              <w:rPr>
                <w:noProof/>
                <w:webHidden/>
              </w:rPr>
              <w:fldChar w:fldCharType="separate"/>
            </w:r>
            <w:r w:rsidR="000760DA">
              <w:rPr>
                <w:noProof/>
                <w:webHidden/>
              </w:rPr>
              <w:t>3</w:t>
            </w:r>
            <w:r>
              <w:rPr>
                <w:noProof/>
                <w:webHidden/>
              </w:rPr>
              <w:fldChar w:fldCharType="end"/>
            </w:r>
          </w:hyperlink>
        </w:p>
        <w:p w:rsidR="000760DA" w:rsidRDefault="005D3FC9">
          <w:pPr>
            <w:pStyle w:val="TOC1"/>
            <w:tabs>
              <w:tab w:val="right" w:leader="dot" w:pos="8494"/>
            </w:tabs>
            <w:rPr>
              <w:rFonts w:eastAsiaTheme="minorEastAsia"/>
              <w:noProof/>
              <w:lang w:val="es-ES_tradnl" w:eastAsia="es-ES_tradnl"/>
            </w:rPr>
          </w:pPr>
          <w:hyperlink w:anchor="_Toc247728488" w:history="1">
            <w:r w:rsidR="000760DA" w:rsidRPr="00164CDA">
              <w:rPr>
                <w:rStyle w:val="Hyperlink"/>
                <w:noProof/>
              </w:rPr>
              <w:t>The 8 Cities</w:t>
            </w:r>
            <w:r w:rsidR="000760DA">
              <w:rPr>
                <w:noProof/>
                <w:webHidden/>
              </w:rPr>
              <w:tab/>
            </w:r>
            <w:r>
              <w:rPr>
                <w:noProof/>
                <w:webHidden/>
              </w:rPr>
              <w:fldChar w:fldCharType="begin"/>
            </w:r>
            <w:r w:rsidR="000760DA">
              <w:rPr>
                <w:noProof/>
                <w:webHidden/>
              </w:rPr>
              <w:instrText xml:space="preserve"> PAGEREF _Toc247728488 \h </w:instrText>
            </w:r>
            <w:r>
              <w:rPr>
                <w:noProof/>
                <w:webHidden/>
              </w:rPr>
            </w:r>
            <w:r>
              <w:rPr>
                <w:noProof/>
                <w:webHidden/>
              </w:rPr>
              <w:fldChar w:fldCharType="separate"/>
            </w:r>
            <w:r w:rsidR="000760DA">
              <w:rPr>
                <w:noProof/>
                <w:webHidden/>
              </w:rPr>
              <w:t>3</w:t>
            </w:r>
            <w:r>
              <w:rPr>
                <w:noProof/>
                <w:webHidden/>
              </w:rPr>
              <w:fldChar w:fldCharType="end"/>
            </w:r>
          </w:hyperlink>
        </w:p>
        <w:p w:rsidR="000760DA" w:rsidRDefault="005D3FC9">
          <w:pPr>
            <w:pStyle w:val="TOC1"/>
            <w:tabs>
              <w:tab w:val="right" w:leader="dot" w:pos="8494"/>
            </w:tabs>
            <w:rPr>
              <w:rFonts w:eastAsiaTheme="minorEastAsia"/>
              <w:noProof/>
              <w:lang w:val="es-ES_tradnl" w:eastAsia="es-ES_tradnl"/>
            </w:rPr>
          </w:pPr>
          <w:hyperlink w:anchor="_Toc247728489" w:history="1">
            <w:r w:rsidR="000760DA" w:rsidRPr="00164CDA">
              <w:rPr>
                <w:rStyle w:val="Hyperlink"/>
                <w:noProof/>
              </w:rPr>
              <w:t>The Hunt for Coordinates</w:t>
            </w:r>
            <w:r w:rsidR="000760DA">
              <w:rPr>
                <w:noProof/>
                <w:webHidden/>
              </w:rPr>
              <w:tab/>
            </w:r>
            <w:r>
              <w:rPr>
                <w:noProof/>
                <w:webHidden/>
              </w:rPr>
              <w:fldChar w:fldCharType="begin"/>
            </w:r>
            <w:r w:rsidR="000760DA">
              <w:rPr>
                <w:noProof/>
                <w:webHidden/>
              </w:rPr>
              <w:instrText xml:space="preserve"> PAGEREF _Toc247728489 \h </w:instrText>
            </w:r>
            <w:r>
              <w:rPr>
                <w:noProof/>
                <w:webHidden/>
              </w:rPr>
            </w:r>
            <w:r>
              <w:rPr>
                <w:noProof/>
                <w:webHidden/>
              </w:rPr>
              <w:fldChar w:fldCharType="separate"/>
            </w:r>
            <w:r w:rsidR="000760DA">
              <w:rPr>
                <w:noProof/>
                <w:webHidden/>
              </w:rPr>
              <w:t>4</w:t>
            </w:r>
            <w:r>
              <w:rPr>
                <w:noProof/>
                <w:webHidden/>
              </w:rPr>
              <w:fldChar w:fldCharType="end"/>
            </w:r>
          </w:hyperlink>
        </w:p>
        <w:p w:rsidR="000760DA" w:rsidRDefault="005D3FC9">
          <w:pPr>
            <w:pStyle w:val="TOC1"/>
            <w:tabs>
              <w:tab w:val="right" w:leader="dot" w:pos="8494"/>
            </w:tabs>
            <w:rPr>
              <w:rFonts w:eastAsiaTheme="minorEastAsia"/>
              <w:noProof/>
              <w:lang w:val="es-ES_tradnl" w:eastAsia="es-ES_tradnl"/>
            </w:rPr>
          </w:pPr>
          <w:hyperlink w:anchor="_Toc247728490" w:history="1">
            <w:r w:rsidR="000760DA" w:rsidRPr="00164CDA">
              <w:rPr>
                <w:rStyle w:val="Hyperlink"/>
                <w:noProof/>
              </w:rPr>
              <w:t>Finding the Distances</w:t>
            </w:r>
            <w:r w:rsidR="000760DA">
              <w:rPr>
                <w:noProof/>
                <w:webHidden/>
              </w:rPr>
              <w:tab/>
            </w:r>
            <w:r>
              <w:rPr>
                <w:noProof/>
                <w:webHidden/>
              </w:rPr>
              <w:fldChar w:fldCharType="begin"/>
            </w:r>
            <w:r w:rsidR="000760DA">
              <w:rPr>
                <w:noProof/>
                <w:webHidden/>
              </w:rPr>
              <w:instrText xml:space="preserve"> PAGEREF _Toc247728490 \h </w:instrText>
            </w:r>
            <w:r>
              <w:rPr>
                <w:noProof/>
                <w:webHidden/>
              </w:rPr>
            </w:r>
            <w:r>
              <w:rPr>
                <w:noProof/>
                <w:webHidden/>
              </w:rPr>
              <w:fldChar w:fldCharType="separate"/>
            </w:r>
            <w:r w:rsidR="000760DA">
              <w:rPr>
                <w:noProof/>
                <w:webHidden/>
              </w:rPr>
              <w:t>4</w:t>
            </w:r>
            <w:r>
              <w:rPr>
                <w:noProof/>
                <w:webHidden/>
              </w:rPr>
              <w:fldChar w:fldCharType="end"/>
            </w:r>
          </w:hyperlink>
        </w:p>
        <w:p w:rsidR="000760DA" w:rsidRDefault="005D3FC9">
          <w:pPr>
            <w:pStyle w:val="TOC1"/>
            <w:tabs>
              <w:tab w:val="right" w:leader="dot" w:pos="8494"/>
            </w:tabs>
            <w:rPr>
              <w:rFonts w:eastAsiaTheme="minorEastAsia"/>
              <w:noProof/>
              <w:lang w:val="es-ES_tradnl" w:eastAsia="es-ES_tradnl"/>
            </w:rPr>
          </w:pPr>
          <w:hyperlink w:anchor="_Toc247728491" w:history="1">
            <w:r w:rsidR="000760DA" w:rsidRPr="00164CDA">
              <w:rPr>
                <w:rStyle w:val="Hyperlink"/>
                <w:noProof/>
              </w:rPr>
              <w:t>Solving the Hamiltonian Path</w:t>
            </w:r>
            <w:r w:rsidR="000760DA">
              <w:rPr>
                <w:noProof/>
                <w:webHidden/>
              </w:rPr>
              <w:tab/>
            </w:r>
            <w:r>
              <w:rPr>
                <w:noProof/>
                <w:webHidden/>
              </w:rPr>
              <w:fldChar w:fldCharType="begin"/>
            </w:r>
            <w:r w:rsidR="000760DA">
              <w:rPr>
                <w:noProof/>
                <w:webHidden/>
              </w:rPr>
              <w:instrText xml:space="preserve"> PAGEREF _Toc247728491 \h </w:instrText>
            </w:r>
            <w:r>
              <w:rPr>
                <w:noProof/>
                <w:webHidden/>
              </w:rPr>
            </w:r>
            <w:r>
              <w:rPr>
                <w:noProof/>
                <w:webHidden/>
              </w:rPr>
              <w:fldChar w:fldCharType="separate"/>
            </w:r>
            <w:r w:rsidR="000760DA">
              <w:rPr>
                <w:noProof/>
                <w:webHidden/>
              </w:rPr>
              <w:t>6</w:t>
            </w:r>
            <w:r>
              <w:rPr>
                <w:noProof/>
                <w:webHidden/>
              </w:rPr>
              <w:fldChar w:fldCharType="end"/>
            </w:r>
          </w:hyperlink>
        </w:p>
        <w:p w:rsidR="000760DA" w:rsidRDefault="005D3FC9">
          <w:pPr>
            <w:pStyle w:val="TOC1"/>
            <w:tabs>
              <w:tab w:val="right" w:leader="dot" w:pos="8494"/>
            </w:tabs>
            <w:rPr>
              <w:rFonts w:eastAsiaTheme="minorEastAsia"/>
              <w:noProof/>
              <w:lang w:val="es-ES_tradnl" w:eastAsia="es-ES_tradnl"/>
            </w:rPr>
          </w:pPr>
          <w:hyperlink w:anchor="_Toc247728492" w:history="1">
            <w:r w:rsidR="000760DA" w:rsidRPr="00164CDA">
              <w:rPr>
                <w:rStyle w:val="Hyperlink"/>
                <w:noProof/>
              </w:rPr>
              <w:t>Conclusion</w:t>
            </w:r>
            <w:r w:rsidR="000760DA">
              <w:rPr>
                <w:noProof/>
                <w:webHidden/>
              </w:rPr>
              <w:tab/>
            </w:r>
            <w:r>
              <w:rPr>
                <w:noProof/>
                <w:webHidden/>
              </w:rPr>
              <w:fldChar w:fldCharType="begin"/>
            </w:r>
            <w:r w:rsidR="000760DA">
              <w:rPr>
                <w:noProof/>
                <w:webHidden/>
              </w:rPr>
              <w:instrText xml:space="preserve"> PAGEREF _Toc247728492 \h </w:instrText>
            </w:r>
            <w:r>
              <w:rPr>
                <w:noProof/>
                <w:webHidden/>
              </w:rPr>
            </w:r>
            <w:r>
              <w:rPr>
                <w:noProof/>
                <w:webHidden/>
              </w:rPr>
              <w:fldChar w:fldCharType="separate"/>
            </w:r>
            <w:r w:rsidR="000760DA">
              <w:rPr>
                <w:noProof/>
                <w:webHidden/>
              </w:rPr>
              <w:t>7</w:t>
            </w:r>
            <w:r>
              <w:rPr>
                <w:noProof/>
                <w:webHidden/>
              </w:rPr>
              <w:fldChar w:fldCharType="end"/>
            </w:r>
          </w:hyperlink>
        </w:p>
        <w:p w:rsidR="000760DA" w:rsidRDefault="005D3FC9">
          <w:pPr>
            <w:pStyle w:val="TOC1"/>
            <w:tabs>
              <w:tab w:val="right" w:leader="dot" w:pos="8494"/>
            </w:tabs>
            <w:rPr>
              <w:rFonts w:eastAsiaTheme="minorEastAsia"/>
              <w:noProof/>
              <w:lang w:val="es-ES_tradnl" w:eastAsia="es-ES_tradnl"/>
            </w:rPr>
          </w:pPr>
          <w:hyperlink w:anchor="_Toc247728493" w:history="1">
            <w:r w:rsidR="000760DA" w:rsidRPr="00164CDA">
              <w:rPr>
                <w:rStyle w:val="Hyperlink"/>
                <w:noProof/>
              </w:rPr>
              <w:t>Evaluation</w:t>
            </w:r>
            <w:r w:rsidR="000760DA">
              <w:rPr>
                <w:noProof/>
                <w:webHidden/>
              </w:rPr>
              <w:tab/>
            </w:r>
            <w:r>
              <w:rPr>
                <w:noProof/>
                <w:webHidden/>
              </w:rPr>
              <w:fldChar w:fldCharType="begin"/>
            </w:r>
            <w:r w:rsidR="000760DA">
              <w:rPr>
                <w:noProof/>
                <w:webHidden/>
              </w:rPr>
              <w:instrText xml:space="preserve"> PAGEREF _Toc247728493 \h </w:instrText>
            </w:r>
            <w:r>
              <w:rPr>
                <w:noProof/>
                <w:webHidden/>
              </w:rPr>
            </w:r>
            <w:r>
              <w:rPr>
                <w:noProof/>
                <w:webHidden/>
              </w:rPr>
              <w:fldChar w:fldCharType="separate"/>
            </w:r>
            <w:r w:rsidR="000760DA">
              <w:rPr>
                <w:noProof/>
                <w:webHidden/>
              </w:rPr>
              <w:t>7</w:t>
            </w:r>
            <w:r>
              <w:rPr>
                <w:noProof/>
                <w:webHidden/>
              </w:rPr>
              <w:fldChar w:fldCharType="end"/>
            </w:r>
          </w:hyperlink>
        </w:p>
        <w:p w:rsidR="00635205" w:rsidRDefault="005D3FC9">
          <w:pPr>
            <w:rPr>
              <w:lang w:val="es-ES"/>
            </w:rPr>
          </w:pPr>
          <w:r>
            <w:rPr>
              <w:lang w:val="es-ES"/>
            </w:rPr>
            <w:fldChar w:fldCharType="end"/>
          </w:r>
        </w:p>
      </w:sdtContent>
    </w:sdt>
    <w:p w:rsidR="00635205" w:rsidRDefault="00635205">
      <w:pPr>
        <w:rPr>
          <w:rFonts w:asciiTheme="majorHAnsi" w:eastAsiaTheme="majorEastAsia" w:hAnsiTheme="majorHAnsi" w:cstheme="majorBidi"/>
          <w:b/>
          <w:bCs/>
          <w:color w:val="365F91" w:themeColor="accent1" w:themeShade="BF"/>
          <w:sz w:val="28"/>
          <w:szCs w:val="28"/>
        </w:rPr>
      </w:pPr>
      <w:r>
        <w:br w:type="page"/>
      </w:r>
    </w:p>
    <w:p w:rsidR="00884CFD" w:rsidRDefault="00884CFD" w:rsidP="00F04F5C">
      <w:pPr>
        <w:pStyle w:val="Heading1"/>
      </w:pPr>
      <w:bookmarkStart w:id="0" w:name="_Toc247728487"/>
      <w:r w:rsidRPr="00884CFD">
        <w:lastRenderedPageBreak/>
        <w:t>Introduction</w:t>
      </w:r>
      <w:bookmarkEnd w:id="0"/>
    </w:p>
    <w:p w:rsidR="00884CFD" w:rsidRDefault="00884CFD" w:rsidP="00F04F5C">
      <w:r>
        <w:tab/>
      </w:r>
      <w:r w:rsidR="006C7D31">
        <w:t>During</w:t>
      </w:r>
      <w:r w:rsidR="00F71BED">
        <w:t xml:space="preserve"> my</w:t>
      </w:r>
      <w:r w:rsidR="006C7D31">
        <w:t xml:space="preserve"> </w:t>
      </w:r>
      <w:r w:rsidR="00F71BED">
        <w:t>M</w:t>
      </w:r>
      <w:r w:rsidR="006C7D31">
        <w:t>athematics 10 class, the teacher assigned us with a travelling salesman problem (TSP). A TSP is a problem which has you define a number of points in a grid and find the shortest distance in which you can visit all the points, once. It is called a TSP because salesmen often need to travel to different locations, but only need to visit them once, thus calling for the need to find the fastest way through the salesman track. In essence, the TSP is a Hamiltonian path.</w:t>
      </w:r>
      <w:r w:rsidR="00F71BED">
        <w:t xml:space="preserve"> Wikipedia describes the TSP as a problem combinatorial optimization, mainly studied in operations research and theoretical computer science.</w:t>
      </w:r>
    </w:p>
    <w:p w:rsidR="00F71BED" w:rsidRDefault="00F71BED" w:rsidP="00F04F5C">
      <w:r>
        <w:tab/>
        <w:t xml:space="preserve">So my goal was to select 8 points in a grid (which are 8 cities on the globe), to find the distances between them and then find the shortest distance track that visits each city only once. Once the cities were selected, I found out their coordinates using a JavaScript </w:t>
      </w:r>
      <w:r w:rsidR="00C50759">
        <w:t>prompt</w:t>
      </w:r>
      <w:r>
        <w:t xml:space="preserve"> inserted into the Google™ Maps</w:t>
      </w:r>
      <w:r w:rsidR="00C50759">
        <w:t xml:space="preserve"> URL bar, and a message popped out with the latitude and longitude coordinates (χ and у coordinates). Then I used an algorithm to find the distance between all of those points (in pairs), and proceeded to find the track to all of the points through the shortest distance.</w:t>
      </w:r>
    </w:p>
    <w:p w:rsidR="00C50759" w:rsidRDefault="00C50759" w:rsidP="00F04F5C">
      <w:pPr>
        <w:pStyle w:val="Heading1"/>
      </w:pPr>
      <w:bookmarkStart w:id="1" w:name="_Toc247728488"/>
      <w:r>
        <w:t>The 8 Cities</w:t>
      </w:r>
      <w:bookmarkEnd w:id="1"/>
    </w:p>
    <w:p w:rsidR="00C50759" w:rsidRDefault="00C50759" w:rsidP="00F04F5C">
      <w:r>
        <w:tab/>
        <w:t xml:space="preserve">I then chose 8 cities scattered through a rather small area (due to the fact that if they are scattered all over the world, the track between 2 far-apart cities might not be precise in some maps and curve due to the Earth’s spherical shape). The </w:t>
      </w:r>
      <w:r w:rsidR="0000201E">
        <w:t>area</w:t>
      </w:r>
      <w:r>
        <w:t xml:space="preserve"> I chose</w:t>
      </w:r>
      <w:r w:rsidR="0000201E">
        <w:t xml:space="preserve"> for my cities</w:t>
      </w:r>
      <w:r>
        <w:t xml:space="preserve"> </w:t>
      </w:r>
      <w:r w:rsidR="0000201E">
        <w:t xml:space="preserve">is </w:t>
      </w:r>
      <w:r w:rsidR="00EE0B17">
        <w:t>the South-Eastern part of France (close to the Pyrenees</w:t>
      </w:r>
      <w:r w:rsidR="0000201E">
        <w:t>) and the North-Eastern portion of Spain (also close to the Pyrenees) and the center of Spain. Inside this area, the cities that were chosen were chosen in a rather arbitrary method. I chose cities where I have visited, and in some cases where the city’s name sounded cool, and some of them where I have family – so there is no logical trend to the cities. The cities/villages are as follows:</w:t>
      </w:r>
    </w:p>
    <w:p w:rsidR="0000201E" w:rsidRDefault="0000201E" w:rsidP="00F04F5C">
      <w:pPr>
        <w:pStyle w:val="ListParagraph"/>
        <w:numPr>
          <w:ilvl w:val="0"/>
          <w:numId w:val="1"/>
        </w:numPr>
      </w:pPr>
      <w:r>
        <w:t>Barcelona – capital of Catalonia, an autonomous community in the North-Easter part of Spain.</w:t>
      </w:r>
    </w:p>
    <w:p w:rsidR="0000201E" w:rsidRDefault="0000201E" w:rsidP="00F04F5C">
      <w:pPr>
        <w:pStyle w:val="ListParagraph"/>
        <w:numPr>
          <w:ilvl w:val="0"/>
          <w:numId w:val="1"/>
        </w:numPr>
      </w:pPr>
      <w:r>
        <w:t>Valencia – capital of the autonomous community of Valencia, also in Spain.</w:t>
      </w:r>
    </w:p>
    <w:p w:rsidR="0000201E" w:rsidRDefault="0000201E" w:rsidP="00F04F5C">
      <w:pPr>
        <w:pStyle w:val="ListParagraph"/>
        <w:numPr>
          <w:ilvl w:val="0"/>
          <w:numId w:val="1"/>
        </w:numPr>
      </w:pPr>
      <w:r>
        <w:t>Madrid – capital of Spain and capital of the autonomous community of Madrid. Located in the most centric area in Spain.</w:t>
      </w:r>
    </w:p>
    <w:p w:rsidR="0000201E" w:rsidRDefault="0000201E" w:rsidP="00F04F5C">
      <w:pPr>
        <w:pStyle w:val="ListParagraph"/>
        <w:numPr>
          <w:ilvl w:val="0"/>
          <w:numId w:val="1"/>
        </w:numPr>
      </w:pPr>
      <w:r>
        <w:t>Bilbao – home of the arts museum, Guggenheim of Bilbao. Also the capital of the autonomous community of Biscay, Spain.</w:t>
      </w:r>
    </w:p>
    <w:p w:rsidR="0000201E" w:rsidRDefault="0000201E" w:rsidP="00F04F5C">
      <w:pPr>
        <w:pStyle w:val="ListParagraph"/>
        <w:numPr>
          <w:ilvl w:val="0"/>
          <w:numId w:val="1"/>
        </w:numPr>
      </w:pPr>
      <w:r>
        <w:t>Capçanes – capital of nothing, a small rural agricultural city in the heart of Catalonia’s wine-making fields. Home of a population of roughly 300, where all of them seem to be family, one way or another.</w:t>
      </w:r>
    </w:p>
    <w:p w:rsidR="0000201E" w:rsidRDefault="0000201E" w:rsidP="00F04F5C">
      <w:pPr>
        <w:pStyle w:val="ListParagraph"/>
        <w:numPr>
          <w:ilvl w:val="0"/>
          <w:numId w:val="1"/>
        </w:numPr>
      </w:pPr>
      <w:r>
        <w:t xml:space="preserve">Zaragoza – capital </w:t>
      </w:r>
      <w:r w:rsidR="00E412DF">
        <w:t>of the autonomous community of</w:t>
      </w:r>
      <w:r>
        <w:t xml:space="preserve"> Aragón.</w:t>
      </w:r>
    </w:p>
    <w:p w:rsidR="0000201E" w:rsidRDefault="00F04F5C" w:rsidP="0000201E">
      <w:pPr>
        <w:pStyle w:val="ListParagraph"/>
        <w:numPr>
          <w:ilvl w:val="0"/>
          <w:numId w:val="1"/>
        </w:numPr>
      </w:pPr>
      <w:r>
        <w:t>Perpignan – city in France, have family there but know nothing about the city itself.</w:t>
      </w:r>
    </w:p>
    <w:p w:rsidR="00F04F5C" w:rsidRDefault="00F04F5C" w:rsidP="0000201E">
      <w:pPr>
        <w:pStyle w:val="ListParagraph"/>
        <w:numPr>
          <w:ilvl w:val="0"/>
          <w:numId w:val="1"/>
        </w:numPr>
      </w:pPr>
      <w:r>
        <w:t>Toulouse – a city in Southern France, on the banks of River Garonne.</w:t>
      </w:r>
    </w:p>
    <w:p w:rsidR="00824C7D" w:rsidRDefault="00824C7D" w:rsidP="00824C7D">
      <w:r>
        <w:tab/>
        <w:t xml:space="preserve">Once the 8 cities were established, a Google™ Map was created and called “Travelling Salesman 2”, and may be found on this shortened URL: </w:t>
      </w:r>
      <w:r w:rsidRPr="00824C7D">
        <w:rPr>
          <w:rStyle w:val="apple-style-span"/>
          <w:rFonts w:ascii="Verdana" w:hAnsi="Verdana"/>
          <w:b/>
          <w:color w:val="000000"/>
          <w:sz w:val="20"/>
          <w:szCs w:val="20"/>
        </w:rPr>
        <w:t>http://is.gd/4KwlR</w:t>
      </w:r>
      <w:r>
        <w:rPr>
          <w:rStyle w:val="apple-style-span"/>
          <w:rFonts w:ascii="Verdana" w:hAnsi="Verdana"/>
          <w:color w:val="000000"/>
          <w:sz w:val="20"/>
          <w:szCs w:val="20"/>
        </w:rPr>
        <w:t xml:space="preserve">. </w:t>
      </w:r>
      <w:r w:rsidRPr="00824C7D">
        <w:rPr>
          <w:rStyle w:val="apple-style-span"/>
          <w:color w:val="000000"/>
        </w:rPr>
        <w:t>Here is also</w:t>
      </w:r>
      <w:r w:rsidRPr="00824C7D">
        <w:t xml:space="preserve"> </w:t>
      </w:r>
      <w:r>
        <w:t>a copy of the map:</w:t>
      </w:r>
    </w:p>
    <w:p w:rsidR="00824C7D" w:rsidRPr="00824C7D" w:rsidRDefault="00824C7D" w:rsidP="00824C7D">
      <w:pPr>
        <w:jc w:val="center"/>
      </w:pPr>
      <w:r>
        <w:rPr>
          <w:noProof/>
          <w:lang w:val="en-US"/>
        </w:rPr>
        <w:lastRenderedPageBreak/>
        <w:drawing>
          <wp:anchor distT="0" distB="0" distL="114300" distR="114300" simplePos="0" relativeHeight="251658240" behindDoc="1" locked="0" layoutInCell="1" allowOverlap="1">
            <wp:simplePos x="0" y="0"/>
            <wp:positionH relativeFrom="column">
              <wp:posOffset>729615</wp:posOffset>
            </wp:positionH>
            <wp:positionV relativeFrom="paragraph">
              <wp:posOffset>3810</wp:posOffset>
            </wp:positionV>
            <wp:extent cx="3952875" cy="3390900"/>
            <wp:effectExtent l="38100" t="0" r="28575" b="10096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52875" cy="3390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457C2" w:rsidRDefault="00F457C2" w:rsidP="00F04F5C">
      <w:pPr>
        <w:pStyle w:val="Heading1"/>
      </w:pPr>
    </w:p>
    <w:p w:rsidR="00F457C2" w:rsidRDefault="00F457C2" w:rsidP="00F04F5C">
      <w:pPr>
        <w:pStyle w:val="Heading1"/>
      </w:pPr>
    </w:p>
    <w:p w:rsidR="00F457C2" w:rsidRDefault="00F457C2" w:rsidP="00F04F5C">
      <w:pPr>
        <w:pStyle w:val="Heading1"/>
      </w:pPr>
    </w:p>
    <w:p w:rsidR="00F457C2" w:rsidRDefault="00F457C2" w:rsidP="00F04F5C">
      <w:pPr>
        <w:pStyle w:val="Heading1"/>
      </w:pPr>
    </w:p>
    <w:p w:rsidR="00F457C2" w:rsidRDefault="00F457C2" w:rsidP="00F04F5C">
      <w:pPr>
        <w:pStyle w:val="Heading1"/>
      </w:pPr>
    </w:p>
    <w:p w:rsidR="00F457C2" w:rsidRDefault="00F457C2" w:rsidP="00F04F5C">
      <w:pPr>
        <w:pStyle w:val="Heading1"/>
      </w:pPr>
    </w:p>
    <w:p w:rsidR="00F04F5C" w:rsidRDefault="002A4F59" w:rsidP="00F04F5C">
      <w:pPr>
        <w:pStyle w:val="Heading1"/>
      </w:pPr>
      <w:bookmarkStart w:id="2" w:name="_Toc247728489"/>
      <w:r>
        <w:t>The Hunt for Coordinates</w:t>
      </w:r>
      <w:bookmarkEnd w:id="2"/>
    </w:p>
    <w:p w:rsidR="00F04F5C" w:rsidRDefault="002A4F59" w:rsidP="00F04F5C">
      <w:r>
        <w:tab/>
        <w:t>Now that the cities have been established, their coordinates were found. First, they were pinned in Google™ Maps, then one city was selected and a JavaScript source code was inserted into the URL bar and the Latitude and Longitudinal coordinates for the selected city appeared as a pop-up system message. The code was as follows:</w:t>
      </w:r>
    </w:p>
    <w:p w:rsidR="002A4F59" w:rsidRDefault="002A4F59" w:rsidP="002A4F59">
      <w:pPr>
        <w:jc w:val="center"/>
        <w:rPr>
          <w:rFonts w:ascii="Lucida Console" w:hAnsi="Lucida Console"/>
        </w:rPr>
      </w:pPr>
      <w:r w:rsidRPr="002A4F59">
        <w:rPr>
          <w:rFonts w:ascii="Lucida Console" w:hAnsi="Lucida Console"/>
        </w:rPr>
        <w:t>javascript:void(prompt('',gApplication.getMap().getCenter()));</w:t>
      </w:r>
    </w:p>
    <w:p w:rsidR="002A4F59" w:rsidRDefault="002A4F59" w:rsidP="002A4F59">
      <w:r>
        <w:tab/>
        <w:t>Then a table was created with all the respective coordinates. All of the coordinates have been rounded to display 2 decimal digits.</w:t>
      </w:r>
    </w:p>
    <w:tbl>
      <w:tblPr>
        <w:tblStyle w:val="LightShading-Accent1"/>
        <w:tblW w:w="0" w:type="auto"/>
        <w:tblLook w:val="0480"/>
      </w:tblPr>
      <w:tblGrid>
        <w:gridCol w:w="4322"/>
        <w:gridCol w:w="4322"/>
      </w:tblGrid>
      <w:tr w:rsidR="005978F7" w:rsidTr="008E5F7E">
        <w:trPr>
          <w:cnfStyle w:val="000000100000"/>
        </w:trPr>
        <w:tc>
          <w:tcPr>
            <w:cnfStyle w:val="001000000000"/>
            <w:tcW w:w="4322" w:type="dxa"/>
          </w:tcPr>
          <w:p w:rsidR="005978F7" w:rsidRDefault="005978F7" w:rsidP="002A4F59">
            <w:r>
              <w:t>Barcelona</w:t>
            </w:r>
          </w:p>
        </w:tc>
        <w:tc>
          <w:tcPr>
            <w:tcW w:w="4322" w:type="dxa"/>
          </w:tcPr>
          <w:p w:rsidR="005978F7" w:rsidRPr="005978F7" w:rsidRDefault="005978F7" w:rsidP="002A4F59">
            <w:pPr>
              <w:cnfStyle w:val="000000100000"/>
            </w:pPr>
            <w:r w:rsidRPr="005978F7">
              <w:t>(42.33 , 2.38)</w:t>
            </w:r>
          </w:p>
        </w:tc>
      </w:tr>
      <w:tr w:rsidR="005978F7" w:rsidTr="008E5F7E">
        <w:tc>
          <w:tcPr>
            <w:cnfStyle w:val="001000000000"/>
            <w:tcW w:w="4322" w:type="dxa"/>
          </w:tcPr>
          <w:p w:rsidR="005978F7" w:rsidRDefault="005978F7" w:rsidP="002A4F59">
            <w:r>
              <w:t>Valencia</w:t>
            </w:r>
          </w:p>
        </w:tc>
        <w:tc>
          <w:tcPr>
            <w:tcW w:w="4322" w:type="dxa"/>
          </w:tcPr>
          <w:p w:rsidR="005978F7" w:rsidRPr="005978F7" w:rsidRDefault="005978F7" w:rsidP="002A4F59">
            <w:pPr>
              <w:cnfStyle w:val="000000000000"/>
              <w:rPr>
                <w:b/>
              </w:rPr>
            </w:pPr>
            <w:r w:rsidRPr="005978F7">
              <w:rPr>
                <w:b/>
              </w:rPr>
              <w:t xml:space="preserve">(39.66 , </w:t>
            </w:r>
            <w:r>
              <w:rPr>
                <w:b/>
              </w:rPr>
              <w:t>-0.08)</w:t>
            </w:r>
          </w:p>
        </w:tc>
      </w:tr>
      <w:tr w:rsidR="005978F7" w:rsidTr="008E5F7E">
        <w:trPr>
          <w:cnfStyle w:val="000000100000"/>
        </w:trPr>
        <w:tc>
          <w:tcPr>
            <w:cnfStyle w:val="001000000000"/>
            <w:tcW w:w="4322" w:type="dxa"/>
          </w:tcPr>
          <w:p w:rsidR="005978F7" w:rsidRDefault="005978F7" w:rsidP="002A4F59">
            <w:r>
              <w:t>Madrid</w:t>
            </w:r>
          </w:p>
        </w:tc>
        <w:tc>
          <w:tcPr>
            <w:tcW w:w="4322" w:type="dxa"/>
          </w:tcPr>
          <w:p w:rsidR="005978F7" w:rsidRPr="005978F7" w:rsidRDefault="005978F7" w:rsidP="002A4F59">
            <w:pPr>
              <w:cnfStyle w:val="000000100000"/>
              <w:rPr>
                <w:b/>
              </w:rPr>
            </w:pPr>
            <w:r>
              <w:rPr>
                <w:b/>
              </w:rPr>
              <w:t>(40.68 , -3.11)</w:t>
            </w:r>
          </w:p>
        </w:tc>
      </w:tr>
      <w:tr w:rsidR="005978F7" w:rsidTr="008E5F7E">
        <w:tc>
          <w:tcPr>
            <w:cnfStyle w:val="001000000000"/>
            <w:tcW w:w="4322" w:type="dxa"/>
          </w:tcPr>
          <w:p w:rsidR="005978F7" w:rsidRDefault="005978F7" w:rsidP="002A4F59">
            <w:r>
              <w:t>Bilbao</w:t>
            </w:r>
          </w:p>
        </w:tc>
        <w:tc>
          <w:tcPr>
            <w:tcW w:w="4322" w:type="dxa"/>
          </w:tcPr>
          <w:p w:rsidR="005978F7" w:rsidRPr="005978F7" w:rsidRDefault="005978F7" w:rsidP="002A4F59">
            <w:pPr>
              <w:cnfStyle w:val="000000000000"/>
              <w:rPr>
                <w:b/>
              </w:rPr>
            </w:pPr>
            <w:r>
              <w:rPr>
                <w:b/>
              </w:rPr>
              <w:t>(43.27 , -2.92)</w:t>
            </w:r>
          </w:p>
        </w:tc>
      </w:tr>
      <w:tr w:rsidR="005978F7" w:rsidTr="008E5F7E">
        <w:trPr>
          <w:cnfStyle w:val="000000100000"/>
        </w:trPr>
        <w:tc>
          <w:tcPr>
            <w:cnfStyle w:val="001000000000"/>
            <w:tcW w:w="4322" w:type="dxa"/>
          </w:tcPr>
          <w:p w:rsidR="005978F7" w:rsidRDefault="005978F7" w:rsidP="002A4F59">
            <w:r>
              <w:t>Capçanes</w:t>
            </w:r>
          </w:p>
        </w:tc>
        <w:tc>
          <w:tcPr>
            <w:tcW w:w="4322" w:type="dxa"/>
          </w:tcPr>
          <w:p w:rsidR="005978F7" w:rsidRPr="005978F7" w:rsidRDefault="005978F7" w:rsidP="002A4F59">
            <w:pPr>
              <w:cnfStyle w:val="000000100000"/>
              <w:rPr>
                <w:b/>
              </w:rPr>
            </w:pPr>
            <w:r>
              <w:rPr>
                <w:b/>
              </w:rPr>
              <w:t>(41.11 , 0.78)</w:t>
            </w:r>
          </w:p>
        </w:tc>
      </w:tr>
      <w:tr w:rsidR="005978F7" w:rsidTr="008E5F7E">
        <w:tc>
          <w:tcPr>
            <w:cnfStyle w:val="001000000000"/>
            <w:tcW w:w="4322" w:type="dxa"/>
          </w:tcPr>
          <w:p w:rsidR="005978F7" w:rsidRDefault="005978F7" w:rsidP="002A4F59">
            <w:r>
              <w:t>Zaragoza</w:t>
            </w:r>
          </w:p>
        </w:tc>
        <w:tc>
          <w:tcPr>
            <w:tcW w:w="4322" w:type="dxa"/>
          </w:tcPr>
          <w:p w:rsidR="005978F7" w:rsidRPr="005978F7" w:rsidRDefault="005978F7" w:rsidP="002A4F59">
            <w:pPr>
              <w:cnfStyle w:val="000000000000"/>
              <w:rPr>
                <w:b/>
              </w:rPr>
            </w:pPr>
            <w:r>
              <w:rPr>
                <w:b/>
              </w:rPr>
              <w:t>(42.00 , -0.04)</w:t>
            </w:r>
          </w:p>
        </w:tc>
      </w:tr>
      <w:tr w:rsidR="005978F7" w:rsidTr="008E5F7E">
        <w:trPr>
          <w:cnfStyle w:val="000000100000"/>
        </w:trPr>
        <w:tc>
          <w:tcPr>
            <w:cnfStyle w:val="001000000000"/>
            <w:tcW w:w="4322" w:type="dxa"/>
          </w:tcPr>
          <w:p w:rsidR="005978F7" w:rsidRDefault="005978F7" w:rsidP="002A4F59">
            <w:r>
              <w:t>Perpignan</w:t>
            </w:r>
          </w:p>
        </w:tc>
        <w:tc>
          <w:tcPr>
            <w:tcW w:w="4322" w:type="dxa"/>
          </w:tcPr>
          <w:p w:rsidR="005978F7" w:rsidRPr="005978F7" w:rsidRDefault="005978F7" w:rsidP="002A4F59">
            <w:pPr>
              <w:cnfStyle w:val="000000100000"/>
              <w:rPr>
                <w:b/>
              </w:rPr>
            </w:pPr>
            <w:r>
              <w:rPr>
                <w:b/>
              </w:rPr>
              <w:t>(42.76 , 2.87)</w:t>
            </w:r>
          </w:p>
        </w:tc>
      </w:tr>
      <w:tr w:rsidR="005978F7" w:rsidTr="008E5F7E">
        <w:tc>
          <w:tcPr>
            <w:cnfStyle w:val="001000000000"/>
            <w:tcW w:w="4322" w:type="dxa"/>
          </w:tcPr>
          <w:p w:rsidR="005978F7" w:rsidRDefault="005978F7" w:rsidP="002A4F59">
            <w:r>
              <w:t>Toulouse</w:t>
            </w:r>
          </w:p>
        </w:tc>
        <w:tc>
          <w:tcPr>
            <w:tcW w:w="4322" w:type="dxa"/>
          </w:tcPr>
          <w:p w:rsidR="005978F7" w:rsidRPr="005978F7" w:rsidRDefault="005978F7" w:rsidP="002A4F59">
            <w:pPr>
              <w:cnfStyle w:val="000000000000"/>
              <w:rPr>
                <w:b/>
              </w:rPr>
            </w:pPr>
            <w:r>
              <w:rPr>
                <w:b/>
              </w:rPr>
              <w:t>(45.00 , 4.94)</w:t>
            </w:r>
          </w:p>
        </w:tc>
      </w:tr>
    </w:tbl>
    <w:p w:rsidR="008E5F7E" w:rsidRDefault="008E5F7E" w:rsidP="008E5F7E">
      <w:pPr>
        <w:pStyle w:val="Heading1"/>
      </w:pPr>
      <w:bookmarkStart w:id="3" w:name="_Toc247728490"/>
      <w:r>
        <w:t>Finding the Distances</w:t>
      </w:r>
      <w:bookmarkEnd w:id="3"/>
    </w:p>
    <w:p w:rsidR="002A4F59" w:rsidRDefault="008E5F7E" w:rsidP="008E5F7E">
      <w:r>
        <w:tab/>
        <w:t>The next step that was taken to solve this TSP was to create and fill a distances table with all the distances between pairs of cities. The equation that was used is as follows:</w:t>
      </w:r>
    </w:p>
    <w:p w:rsidR="008E5F7E" w:rsidRDefault="008E5F7E" w:rsidP="008E5F7E">
      <w:pPr>
        <w:rPr>
          <w:rFonts w:ascii="Lucida Console" w:eastAsiaTheme="minorEastAsia" w:hAnsi="Lucida Console"/>
          <w:sz w:val="36"/>
          <w:szCs w:val="36"/>
        </w:rPr>
      </w:pPr>
      <m:oMathPara>
        <m:oMath>
          <m:r>
            <w:rPr>
              <w:rFonts w:ascii="Cambria Math" w:hAnsi="Cambria Math"/>
              <w:sz w:val="36"/>
              <w:szCs w:val="36"/>
            </w:rPr>
            <m:t>D=</m:t>
          </m:r>
          <m:rad>
            <m:radPr>
              <m:degHide m:val="on"/>
              <m:ctrlPr>
                <w:rPr>
                  <w:rFonts w:ascii="Cambria Math" w:hAnsi="Cambria Math"/>
                  <w:i/>
                  <w:sz w:val="36"/>
                  <w:szCs w:val="36"/>
                </w:rPr>
              </m:ctrlPr>
            </m:radPr>
            <m:deg/>
            <m:e>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2</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1</m:t>
                      </m:r>
                    </m:sub>
                  </m:sSub>
                  <m:r>
                    <w:rPr>
                      <w:rFonts w:ascii="Cambria Math" w:hAnsi="Cambria Math"/>
                      <w:sz w:val="36"/>
                      <w:szCs w:val="36"/>
                    </w:rPr>
                    <m:t>)</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2</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1</m:t>
                      </m:r>
                    </m:sub>
                  </m:sSub>
                  <m:r>
                    <w:rPr>
                      <w:rFonts w:ascii="Cambria Math" w:hAnsi="Cambria Math"/>
                      <w:sz w:val="36"/>
                      <w:szCs w:val="36"/>
                    </w:rPr>
                    <m:t>)</m:t>
                  </m:r>
                </m:e>
                <m:sup>
                  <m:r>
                    <w:rPr>
                      <w:rFonts w:ascii="Cambria Math" w:hAnsi="Cambria Math"/>
                      <w:sz w:val="36"/>
                      <w:szCs w:val="36"/>
                    </w:rPr>
                    <m:t>2</m:t>
                  </m:r>
                </m:sup>
              </m:sSup>
            </m:e>
          </m:rad>
        </m:oMath>
      </m:oMathPara>
    </w:p>
    <w:p w:rsidR="00362969" w:rsidRDefault="00362969" w:rsidP="00E84B5D">
      <w:pPr>
        <w:spacing w:line="240" w:lineRule="auto"/>
        <w:rPr>
          <w:i/>
        </w:rPr>
      </w:pPr>
      <w:r w:rsidRPr="00362969">
        <w:rPr>
          <w:i/>
        </w:rPr>
        <w:lastRenderedPageBreak/>
        <w:t>D</w:t>
      </w:r>
      <w:r>
        <w:t xml:space="preserve"> represents </w:t>
      </w:r>
      <w:r w:rsidRPr="00362969">
        <w:rPr>
          <w:i/>
        </w:rPr>
        <w:t>Distance</w:t>
      </w:r>
    </w:p>
    <w:p w:rsidR="00362969" w:rsidRDefault="00362969" w:rsidP="00E84B5D">
      <w:r>
        <w:rPr>
          <w:i/>
        </w:rPr>
        <w:t xml:space="preserve">X </w:t>
      </w:r>
      <w:r>
        <w:t xml:space="preserve">and </w:t>
      </w:r>
      <w:r>
        <w:rPr>
          <w:i/>
        </w:rPr>
        <w:t>y</w:t>
      </w:r>
      <w:r>
        <w:t xml:space="preserve"> represent</w:t>
      </w:r>
      <w:r w:rsidR="00E84B5D">
        <w:t xml:space="preserve"> their correspondent in a city’s coordinates (</w:t>
      </w:r>
      <w:r w:rsidR="00E84B5D" w:rsidRPr="00E84B5D">
        <w:rPr>
          <w:i/>
        </w:rPr>
        <w:t xml:space="preserve">x </w:t>
      </w:r>
      <w:r w:rsidR="00E84B5D">
        <w:t xml:space="preserve">– Latitude, </w:t>
      </w:r>
      <w:r w:rsidR="00E84B5D" w:rsidRPr="00E84B5D">
        <w:rPr>
          <w:i/>
        </w:rPr>
        <w:t>y</w:t>
      </w:r>
      <w:r w:rsidR="00E84B5D">
        <w:t xml:space="preserve"> – Longitude)</w:t>
      </w:r>
    </w:p>
    <w:p w:rsidR="00E84B5D" w:rsidRDefault="00E84B5D" w:rsidP="00E84B5D">
      <w:r>
        <w:tab/>
        <w:t xml:space="preserve">At first, the equation was computed using a calculator, but then it was proven ineffective and quite time-consuming to do all the calculations of the equation shown above, </w:t>
      </w:r>
      <w:r>
        <w:rPr>
          <w:i/>
        </w:rPr>
        <w:t>28 times!</w:t>
      </w:r>
      <w:r>
        <w:t xml:space="preserve"> So another method was found. The mighty power of </w:t>
      </w:r>
      <w:r w:rsidRPr="00E84B5D">
        <w:rPr>
          <w:b/>
        </w:rPr>
        <w:t>Microsoft</w:t>
      </w:r>
      <w:r>
        <w:rPr>
          <w:b/>
        </w:rPr>
        <w:t xml:space="preserve"> Office</w:t>
      </w:r>
      <w:r w:rsidRPr="00E84B5D">
        <w:rPr>
          <w:b/>
        </w:rPr>
        <w:t xml:space="preserve"> Excel 2007!</w:t>
      </w:r>
      <w:r>
        <w:t xml:space="preserve"> The formula for the cell that calculated for the distance and solved that equation is as follows:</w:t>
      </w:r>
    </w:p>
    <w:p w:rsidR="00B1041E" w:rsidRPr="00046595" w:rsidRDefault="00B1041E" w:rsidP="00B1041E">
      <w:pPr>
        <w:jc w:val="center"/>
        <w:rPr>
          <w:sz w:val="36"/>
          <w:szCs w:val="36"/>
        </w:rPr>
      </w:pPr>
      <w:r w:rsidRPr="00046595">
        <w:rPr>
          <w:sz w:val="36"/>
          <w:szCs w:val="36"/>
        </w:rPr>
        <w:t>=RAIZ</w:t>
      </w:r>
      <w:r w:rsidRPr="00046595">
        <w:rPr>
          <w:b/>
          <w:sz w:val="36"/>
          <w:szCs w:val="36"/>
        </w:rPr>
        <w:t>(</w:t>
      </w:r>
      <w:r w:rsidRPr="00046595">
        <w:rPr>
          <w:color w:val="00B050"/>
          <w:sz w:val="36"/>
          <w:szCs w:val="36"/>
        </w:rPr>
        <w:t>(</w:t>
      </w:r>
      <w:r w:rsidRPr="00046595">
        <w:rPr>
          <w:color w:val="0070C0"/>
          <w:sz w:val="36"/>
          <w:szCs w:val="36"/>
        </w:rPr>
        <w:t>A1</w:t>
      </w:r>
      <w:r w:rsidRPr="00046595">
        <w:rPr>
          <w:color w:val="548DD4" w:themeColor="text2" w:themeTint="99"/>
          <w:sz w:val="36"/>
          <w:szCs w:val="36"/>
        </w:rPr>
        <w:t>-</w:t>
      </w:r>
      <w:r w:rsidRPr="00046595">
        <w:rPr>
          <w:color w:val="76923C" w:themeColor="accent3" w:themeShade="BF"/>
          <w:sz w:val="36"/>
          <w:szCs w:val="36"/>
        </w:rPr>
        <w:t>A2</w:t>
      </w:r>
      <w:r w:rsidRPr="00046595">
        <w:rPr>
          <w:color w:val="00B050"/>
          <w:sz w:val="36"/>
          <w:szCs w:val="36"/>
        </w:rPr>
        <w:t>)</w:t>
      </w:r>
      <w:r w:rsidRPr="00046595">
        <w:rPr>
          <w:sz w:val="36"/>
          <w:szCs w:val="36"/>
        </w:rPr>
        <w:t>^2+</w:t>
      </w:r>
      <w:r w:rsidRPr="00046595">
        <w:rPr>
          <w:color w:val="00B050"/>
          <w:sz w:val="36"/>
          <w:szCs w:val="36"/>
        </w:rPr>
        <w:t>(</w:t>
      </w:r>
      <w:r w:rsidRPr="00046595">
        <w:rPr>
          <w:color w:val="FF0000"/>
          <w:sz w:val="36"/>
          <w:szCs w:val="36"/>
        </w:rPr>
        <w:t>B1</w:t>
      </w:r>
      <w:r w:rsidRPr="00046595">
        <w:rPr>
          <w:sz w:val="36"/>
          <w:szCs w:val="36"/>
        </w:rPr>
        <w:t>-</w:t>
      </w:r>
      <w:r w:rsidRPr="00046595">
        <w:rPr>
          <w:color w:val="E36C0A" w:themeColor="accent6" w:themeShade="BF"/>
          <w:sz w:val="36"/>
          <w:szCs w:val="36"/>
        </w:rPr>
        <w:t>B2</w:t>
      </w:r>
      <w:r w:rsidRPr="00046595">
        <w:rPr>
          <w:color w:val="00B050"/>
          <w:sz w:val="36"/>
          <w:szCs w:val="36"/>
        </w:rPr>
        <w:t>)</w:t>
      </w:r>
      <w:r w:rsidRPr="00046595">
        <w:rPr>
          <w:sz w:val="36"/>
          <w:szCs w:val="36"/>
        </w:rPr>
        <w:t>^2</w:t>
      </w:r>
      <w:r w:rsidRPr="00046595">
        <w:rPr>
          <w:b/>
          <w:sz w:val="36"/>
          <w:szCs w:val="36"/>
        </w:rPr>
        <w:t>)</w:t>
      </w:r>
    </w:p>
    <w:p w:rsidR="00E84B5D" w:rsidRDefault="00E84B5D" w:rsidP="00E84B5D">
      <w:pPr>
        <w:jc w:val="center"/>
      </w:pPr>
      <w:r>
        <w:rPr>
          <w:noProof/>
          <w:lang w:val="en-US"/>
        </w:rPr>
        <w:drawing>
          <wp:inline distT="0" distB="0" distL="0" distR="0">
            <wp:extent cx="4048125" cy="10191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48125" cy="1019175"/>
                    </a:xfrm>
                    <a:prstGeom prst="rect">
                      <a:avLst/>
                    </a:prstGeom>
                    <a:noFill/>
                    <a:ln w="9525">
                      <a:noFill/>
                      <a:miter lim="800000"/>
                      <a:headEnd/>
                      <a:tailEnd/>
                    </a:ln>
                  </pic:spPr>
                </pic:pic>
              </a:graphicData>
            </a:graphic>
          </wp:inline>
        </w:drawing>
      </w:r>
    </w:p>
    <w:p w:rsidR="00046595" w:rsidRPr="00281163" w:rsidRDefault="00046595" w:rsidP="00E84B5D">
      <w:pPr>
        <w:jc w:val="center"/>
      </w:pPr>
      <w:r w:rsidRPr="00281163">
        <w:t>NOTE: the command “RAIZ” is equivalent to the command “SQRT</w:t>
      </w:r>
      <w:r w:rsidR="00FF2A0C" w:rsidRPr="00281163">
        <w:t>”, b</w:t>
      </w:r>
      <w:r w:rsidRPr="00281163">
        <w:t xml:space="preserve">ecause I have MS-Office in Spanish, and </w:t>
      </w:r>
      <w:r w:rsidRPr="00281163">
        <w:rPr>
          <w:i/>
        </w:rPr>
        <w:t>Square Root</w:t>
      </w:r>
      <w:r w:rsidRPr="00281163">
        <w:t xml:space="preserve"> in Spanish is </w:t>
      </w:r>
      <w:r w:rsidRPr="00281163">
        <w:rPr>
          <w:i/>
        </w:rPr>
        <w:t>Raíz Cuadrada.</w:t>
      </w:r>
      <w:r w:rsidRPr="00281163">
        <w:t xml:space="preserve"> </w:t>
      </w:r>
      <w:r w:rsidR="00FF2A0C" w:rsidRPr="00281163">
        <w:t>To avoid confusion, the formula could also be written as:</w:t>
      </w:r>
    </w:p>
    <w:p w:rsidR="00FF2A0C" w:rsidRPr="00281163" w:rsidRDefault="00FF2A0C" w:rsidP="00FF2A0C">
      <w:pPr>
        <w:jc w:val="center"/>
        <w:rPr>
          <w:sz w:val="24"/>
          <w:szCs w:val="24"/>
        </w:rPr>
      </w:pPr>
      <w:r w:rsidRPr="00281163">
        <w:rPr>
          <w:sz w:val="24"/>
          <w:szCs w:val="24"/>
        </w:rPr>
        <w:t>=</w:t>
      </w:r>
      <w:r w:rsidRPr="00281163">
        <w:rPr>
          <w:b/>
          <w:sz w:val="24"/>
          <w:szCs w:val="24"/>
        </w:rPr>
        <w:t>(</w:t>
      </w:r>
      <w:r w:rsidRPr="00281163">
        <w:rPr>
          <w:color w:val="00B050"/>
          <w:sz w:val="24"/>
          <w:szCs w:val="24"/>
        </w:rPr>
        <w:t>(</w:t>
      </w:r>
      <w:r w:rsidRPr="00281163">
        <w:rPr>
          <w:color w:val="0070C0"/>
          <w:sz w:val="24"/>
          <w:szCs w:val="24"/>
        </w:rPr>
        <w:t>A1</w:t>
      </w:r>
      <w:r w:rsidRPr="00281163">
        <w:rPr>
          <w:color w:val="548DD4" w:themeColor="text2" w:themeTint="99"/>
          <w:sz w:val="24"/>
          <w:szCs w:val="24"/>
        </w:rPr>
        <w:t>-</w:t>
      </w:r>
      <w:r w:rsidRPr="00281163">
        <w:rPr>
          <w:color w:val="76923C" w:themeColor="accent3" w:themeShade="BF"/>
          <w:sz w:val="24"/>
          <w:szCs w:val="24"/>
        </w:rPr>
        <w:t>A2</w:t>
      </w:r>
      <w:r w:rsidRPr="00281163">
        <w:rPr>
          <w:color w:val="00B050"/>
          <w:sz w:val="24"/>
          <w:szCs w:val="24"/>
        </w:rPr>
        <w:t>)</w:t>
      </w:r>
      <w:r w:rsidRPr="00281163">
        <w:rPr>
          <w:sz w:val="24"/>
          <w:szCs w:val="24"/>
        </w:rPr>
        <w:t>^2+</w:t>
      </w:r>
      <w:r w:rsidRPr="00281163">
        <w:rPr>
          <w:color w:val="00B050"/>
          <w:sz w:val="24"/>
          <w:szCs w:val="24"/>
        </w:rPr>
        <w:t>(</w:t>
      </w:r>
      <w:r w:rsidRPr="00281163">
        <w:rPr>
          <w:color w:val="FF0000"/>
          <w:sz w:val="24"/>
          <w:szCs w:val="24"/>
        </w:rPr>
        <w:t>B1</w:t>
      </w:r>
      <w:r w:rsidRPr="00281163">
        <w:rPr>
          <w:sz w:val="24"/>
          <w:szCs w:val="24"/>
        </w:rPr>
        <w:t>-</w:t>
      </w:r>
      <w:r w:rsidRPr="00281163">
        <w:rPr>
          <w:color w:val="E36C0A" w:themeColor="accent6" w:themeShade="BF"/>
          <w:sz w:val="24"/>
          <w:szCs w:val="24"/>
        </w:rPr>
        <w:t>B2</w:t>
      </w:r>
      <w:r w:rsidRPr="00281163">
        <w:rPr>
          <w:color w:val="00B050"/>
          <w:sz w:val="24"/>
          <w:szCs w:val="24"/>
        </w:rPr>
        <w:t>)</w:t>
      </w:r>
      <w:r w:rsidRPr="00281163">
        <w:rPr>
          <w:sz w:val="24"/>
          <w:szCs w:val="24"/>
        </w:rPr>
        <w:t>^2</w:t>
      </w:r>
      <w:r w:rsidRPr="00281163">
        <w:rPr>
          <w:b/>
          <w:sz w:val="24"/>
          <w:szCs w:val="24"/>
        </w:rPr>
        <w:t>)</w:t>
      </w:r>
      <w:r w:rsidRPr="00281163">
        <w:rPr>
          <w:sz w:val="24"/>
          <w:szCs w:val="24"/>
        </w:rPr>
        <w:t>^(1/2)</w:t>
      </w:r>
    </w:p>
    <w:p w:rsidR="00FF2A0C" w:rsidRDefault="00FF2A0C" w:rsidP="00FF2A0C">
      <w:r>
        <w:tab/>
        <w:t xml:space="preserve">In this previous example, </w:t>
      </w:r>
      <w:r w:rsidRPr="00FF2A0C">
        <w:rPr>
          <w:b/>
        </w:rPr>
        <w:t>C1</w:t>
      </w:r>
      <w:r>
        <w:t xml:space="preserve"> calculated the distance between </w:t>
      </w:r>
      <w:r w:rsidRPr="00FF2A0C">
        <w:rPr>
          <w:i/>
        </w:rPr>
        <w:t>Barcelona</w:t>
      </w:r>
      <w:r>
        <w:t xml:space="preserve"> and </w:t>
      </w:r>
      <w:r w:rsidRPr="00FF2A0C">
        <w:rPr>
          <w:i/>
        </w:rPr>
        <w:t>Valencia</w:t>
      </w:r>
      <w:r>
        <w:rPr>
          <w:i/>
        </w:rPr>
        <w:t>.</w:t>
      </w:r>
      <w:r>
        <w:t xml:space="preserve"> </w:t>
      </w:r>
      <w:r w:rsidRPr="00FF2A0C">
        <w:rPr>
          <w:b/>
        </w:rPr>
        <w:t>A1</w:t>
      </w:r>
      <w:r>
        <w:t xml:space="preserve"> held the value of </w:t>
      </w:r>
      <w:r>
        <w:rPr>
          <w:i/>
        </w:rPr>
        <w:t>x</w:t>
      </w:r>
      <w:r>
        <w:t xml:space="preserve"> in Barcelona’s Latitude coordinate, </w:t>
      </w:r>
      <w:r w:rsidRPr="00FF2A0C">
        <w:rPr>
          <w:b/>
        </w:rPr>
        <w:t>A2</w:t>
      </w:r>
      <w:r>
        <w:t xml:space="preserve"> held its </w:t>
      </w:r>
      <w:r>
        <w:rPr>
          <w:i/>
        </w:rPr>
        <w:t>y</w:t>
      </w:r>
      <w:r>
        <w:t xml:space="preserve"> or Longitude coordinate. Same with </w:t>
      </w:r>
      <w:r w:rsidRPr="00FF2A0C">
        <w:rPr>
          <w:b/>
        </w:rPr>
        <w:t>A2</w:t>
      </w:r>
      <w:r>
        <w:t xml:space="preserve"> and </w:t>
      </w:r>
      <w:r w:rsidRPr="00FF2A0C">
        <w:rPr>
          <w:b/>
        </w:rPr>
        <w:t>B2</w:t>
      </w:r>
      <w:r>
        <w:t>, just with Valencia’s coordinates. As you may have noted, the end result was also rounded to 2 decimal places. I could have done this manually, but I felt the need for some more Excel Power!</w:t>
      </w:r>
      <w:r w:rsidR="00F6598B">
        <w:t xml:space="preserve"> </w:t>
      </w:r>
      <w:r w:rsidR="00F6598B" w:rsidRPr="00F6598B">
        <w:rPr>
          <w:b/>
        </w:rPr>
        <w:t>D1</w:t>
      </w:r>
      <w:r w:rsidR="00F6598B">
        <w:t xml:space="preserve"> now became the playing field for rounding the </w:t>
      </w:r>
      <w:r w:rsidR="00F6598B" w:rsidRPr="00F6598B">
        <w:rPr>
          <w:b/>
        </w:rPr>
        <w:t>C1</w:t>
      </w:r>
      <w:r w:rsidR="00F6598B">
        <w:t xml:space="preserve"> value to 2 decimal places.</w:t>
      </w:r>
      <w:r w:rsidR="00E42E5F">
        <w:t xml:space="preserve"> The formula for </w:t>
      </w:r>
      <w:r w:rsidR="00E42E5F">
        <w:rPr>
          <w:b/>
        </w:rPr>
        <w:t>D1</w:t>
      </w:r>
      <w:r w:rsidR="00E42E5F">
        <w:t xml:space="preserve"> is as follows:</w:t>
      </w:r>
    </w:p>
    <w:p w:rsidR="00E42E5F" w:rsidRPr="00E42E5F" w:rsidRDefault="00E42E5F" w:rsidP="00E42E5F">
      <w:pPr>
        <w:jc w:val="center"/>
        <w:rPr>
          <w:sz w:val="36"/>
          <w:szCs w:val="36"/>
        </w:rPr>
      </w:pPr>
      <w:r w:rsidRPr="00046595">
        <w:rPr>
          <w:sz w:val="36"/>
          <w:szCs w:val="36"/>
        </w:rPr>
        <w:t>=</w:t>
      </w:r>
      <w:r>
        <w:rPr>
          <w:sz w:val="36"/>
          <w:szCs w:val="36"/>
        </w:rPr>
        <w:t>REDONDEAR</w:t>
      </w:r>
      <w:r w:rsidRPr="00E42E5F">
        <w:rPr>
          <w:sz w:val="36"/>
          <w:szCs w:val="36"/>
        </w:rPr>
        <w:t>(</w:t>
      </w:r>
      <w:r w:rsidRPr="00E42E5F">
        <w:rPr>
          <w:color w:val="0070C0"/>
          <w:sz w:val="36"/>
          <w:szCs w:val="36"/>
        </w:rPr>
        <w:t>C1</w:t>
      </w:r>
      <w:r w:rsidRPr="00E42E5F">
        <w:rPr>
          <w:sz w:val="36"/>
          <w:szCs w:val="36"/>
        </w:rPr>
        <w:t>;2)</w:t>
      </w:r>
    </w:p>
    <w:p w:rsidR="00E42E5F" w:rsidRDefault="00E42E5F" w:rsidP="00E42E5F">
      <w:pPr>
        <w:jc w:val="center"/>
      </w:pPr>
      <w:r>
        <w:rPr>
          <w:noProof/>
          <w:lang w:val="en-US"/>
        </w:rPr>
        <w:drawing>
          <wp:inline distT="0" distB="0" distL="0" distR="0">
            <wp:extent cx="4048125" cy="10287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048125" cy="1028700"/>
                    </a:xfrm>
                    <a:prstGeom prst="rect">
                      <a:avLst/>
                    </a:prstGeom>
                    <a:noFill/>
                    <a:ln w="9525">
                      <a:noFill/>
                      <a:miter lim="800000"/>
                      <a:headEnd/>
                      <a:tailEnd/>
                    </a:ln>
                  </pic:spPr>
                </pic:pic>
              </a:graphicData>
            </a:graphic>
          </wp:inline>
        </w:drawing>
      </w:r>
    </w:p>
    <w:p w:rsidR="00E42E5F" w:rsidRPr="00281163" w:rsidRDefault="00E42E5F" w:rsidP="00E42E5F">
      <w:pPr>
        <w:jc w:val="center"/>
      </w:pPr>
      <w:r w:rsidRPr="00281163">
        <w:t>NOTE: again, the command “REDONDEAR” is equivalent to the command “ROUND”. In English Operating Systems, it would have been written as:</w:t>
      </w:r>
    </w:p>
    <w:p w:rsidR="00E42E5F" w:rsidRPr="00281163" w:rsidRDefault="00E42E5F" w:rsidP="00E42E5F">
      <w:pPr>
        <w:jc w:val="center"/>
        <w:rPr>
          <w:sz w:val="24"/>
          <w:szCs w:val="24"/>
        </w:rPr>
      </w:pPr>
      <w:r w:rsidRPr="00281163">
        <w:rPr>
          <w:sz w:val="24"/>
          <w:szCs w:val="24"/>
        </w:rPr>
        <w:t>=ROUND(</w:t>
      </w:r>
      <w:r w:rsidRPr="00281163">
        <w:rPr>
          <w:color w:val="0070C0"/>
          <w:sz w:val="24"/>
          <w:szCs w:val="24"/>
        </w:rPr>
        <w:t>C1</w:t>
      </w:r>
      <w:r w:rsidRPr="00281163">
        <w:rPr>
          <w:sz w:val="24"/>
          <w:szCs w:val="24"/>
        </w:rPr>
        <w:t>;2)</w:t>
      </w:r>
    </w:p>
    <w:p w:rsidR="00F923FE" w:rsidRDefault="00F923FE" w:rsidP="00E42E5F">
      <w:pPr>
        <w:jc w:val="center"/>
      </w:pPr>
    </w:p>
    <w:p w:rsidR="00281163" w:rsidRPr="00E42E5F" w:rsidRDefault="00281163" w:rsidP="00E42E5F">
      <w:pPr>
        <w:jc w:val="center"/>
      </w:pPr>
    </w:p>
    <w:tbl>
      <w:tblPr>
        <w:tblStyle w:val="LightShading-Accent1"/>
        <w:tblpPr w:leftFromText="141" w:rightFromText="141" w:vertAnchor="text" w:horzAnchor="margin" w:tblpXSpec="center" w:tblpY="1092"/>
        <w:tblW w:w="9049" w:type="dxa"/>
        <w:tblLook w:val="04A0"/>
      </w:tblPr>
      <w:tblGrid>
        <w:gridCol w:w="1144"/>
        <w:gridCol w:w="1128"/>
        <w:gridCol w:w="993"/>
        <w:gridCol w:w="915"/>
        <w:gridCol w:w="915"/>
        <w:gridCol w:w="1077"/>
        <w:gridCol w:w="1036"/>
        <w:gridCol w:w="1144"/>
        <w:gridCol w:w="1051"/>
      </w:tblGrid>
      <w:tr w:rsidR="00824C7D" w:rsidRPr="00824C7D" w:rsidTr="00824C7D">
        <w:trPr>
          <w:cnfStyle w:val="100000000000"/>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lastRenderedPageBreak/>
              <w:t> </w:t>
            </w:r>
          </w:p>
        </w:tc>
        <w:tc>
          <w:tcPr>
            <w:tcW w:w="1091"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Barcelona</w:t>
            </w:r>
          </w:p>
        </w:tc>
        <w:tc>
          <w:tcPr>
            <w:tcW w:w="961"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Valencia</w:t>
            </w:r>
          </w:p>
        </w:tc>
        <w:tc>
          <w:tcPr>
            <w:tcW w:w="915"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Madrid</w:t>
            </w:r>
          </w:p>
        </w:tc>
        <w:tc>
          <w:tcPr>
            <w:tcW w:w="915"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Bilbao</w:t>
            </w:r>
          </w:p>
        </w:tc>
        <w:tc>
          <w:tcPr>
            <w:tcW w:w="1041"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Capçanes</w:t>
            </w:r>
          </w:p>
        </w:tc>
        <w:tc>
          <w:tcPr>
            <w:tcW w:w="1003"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Zaragoza</w:t>
            </w:r>
          </w:p>
        </w:tc>
        <w:tc>
          <w:tcPr>
            <w:tcW w:w="1104"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Perpignan</w:t>
            </w:r>
          </w:p>
        </w:tc>
        <w:tc>
          <w:tcPr>
            <w:tcW w:w="915" w:type="dxa"/>
            <w:noWrap/>
            <w:hideMark/>
          </w:tcPr>
          <w:p w:rsidR="00824C7D" w:rsidRPr="00824C7D" w:rsidRDefault="00824C7D" w:rsidP="00824C7D">
            <w:pPr>
              <w:cnfStyle w:val="1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To</w:t>
            </w:r>
            <w:r>
              <w:rPr>
                <w:rFonts w:ascii="Calibri" w:eastAsia="Times New Roman" w:hAnsi="Calibri" w:cs="Times New Roman"/>
                <w:color w:val="000000"/>
                <w:lang w:val="es-ES_tradnl" w:eastAsia="es-ES_tradnl"/>
              </w:rPr>
              <w:t>u</w:t>
            </w:r>
            <w:r w:rsidRPr="00824C7D">
              <w:rPr>
                <w:rFonts w:ascii="Calibri" w:eastAsia="Times New Roman" w:hAnsi="Calibri" w:cs="Times New Roman"/>
                <w:color w:val="000000"/>
                <w:lang w:val="es-ES_tradnl" w:eastAsia="es-ES_tradnl"/>
              </w:rPr>
              <w:t>louse</w:t>
            </w:r>
          </w:p>
        </w:tc>
      </w:tr>
      <w:tr w:rsidR="00824C7D" w:rsidRPr="00824C7D" w:rsidTr="00824C7D">
        <w:trPr>
          <w:cnfStyle w:val="000000100000"/>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Barcelona</w:t>
            </w:r>
          </w:p>
        </w:tc>
        <w:tc>
          <w:tcPr>
            <w:tcW w:w="109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3,63</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5,73</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5,38</w:t>
            </w:r>
          </w:p>
        </w:tc>
        <w:tc>
          <w:tcPr>
            <w:tcW w:w="1041"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1,76</w:t>
            </w:r>
          </w:p>
        </w:tc>
        <w:tc>
          <w:tcPr>
            <w:tcW w:w="1003"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2,44</w:t>
            </w:r>
          </w:p>
        </w:tc>
        <w:tc>
          <w:tcPr>
            <w:tcW w:w="1104"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0,65</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3,70</w:t>
            </w:r>
          </w:p>
        </w:tc>
      </w:tr>
      <w:tr w:rsidR="00824C7D" w:rsidRPr="00824C7D" w:rsidTr="00824C7D">
        <w:trPr>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Valencia</w:t>
            </w:r>
          </w:p>
        </w:tc>
        <w:tc>
          <w:tcPr>
            <w:tcW w:w="109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3,20</w:t>
            </w:r>
          </w:p>
        </w:tc>
        <w:tc>
          <w:tcPr>
            <w:tcW w:w="915"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4,59</w:t>
            </w:r>
          </w:p>
        </w:tc>
        <w:tc>
          <w:tcPr>
            <w:tcW w:w="1041"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1,68</w:t>
            </w:r>
          </w:p>
        </w:tc>
        <w:tc>
          <w:tcPr>
            <w:tcW w:w="1003"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2,34</w:t>
            </w:r>
          </w:p>
        </w:tc>
        <w:tc>
          <w:tcPr>
            <w:tcW w:w="1104"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4,28</w:t>
            </w:r>
          </w:p>
        </w:tc>
        <w:tc>
          <w:tcPr>
            <w:tcW w:w="915"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7,33</w:t>
            </w:r>
          </w:p>
        </w:tc>
      </w:tr>
      <w:tr w:rsidR="00824C7D" w:rsidRPr="00824C7D" w:rsidTr="00824C7D">
        <w:trPr>
          <w:cnfStyle w:val="000000100000"/>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Madrid</w:t>
            </w:r>
          </w:p>
        </w:tc>
        <w:tc>
          <w:tcPr>
            <w:tcW w:w="109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2,60</w:t>
            </w:r>
          </w:p>
        </w:tc>
        <w:tc>
          <w:tcPr>
            <w:tcW w:w="1041"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3,91</w:t>
            </w:r>
          </w:p>
        </w:tc>
        <w:tc>
          <w:tcPr>
            <w:tcW w:w="1003"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3,41</w:t>
            </w:r>
          </w:p>
        </w:tc>
        <w:tc>
          <w:tcPr>
            <w:tcW w:w="1104"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6,33</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9,13</w:t>
            </w:r>
          </w:p>
        </w:tc>
      </w:tr>
      <w:tr w:rsidR="00824C7D" w:rsidRPr="00824C7D" w:rsidTr="00824C7D">
        <w:trPr>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Bilbao</w:t>
            </w:r>
          </w:p>
        </w:tc>
        <w:tc>
          <w:tcPr>
            <w:tcW w:w="109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41"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4,28</w:t>
            </w:r>
          </w:p>
        </w:tc>
        <w:tc>
          <w:tcPr>
            <w:tcW w:w="1003"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3,15</w:t>
            </w:r>
          </w:p>
        </w:tc>
        <w:tc>
          <w:tcPr>
            <w:tcW w:w="1104"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5,81</w:t>
            </w:r>
          </w:p>
        </w:tc>
        <w:tc>
          <w:tcPr>
            <w:tcW w:w="915"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8,05</w:t>
            </w:r>
          </w:p>
        </w:tc>
      </w:tr>
      <w:tr w:rsidR="00824C7D" w:rsidRPr="00824C7D" w:rsidTr="00824C7D">
        <w:trPr>
          <w:cnfStyle w:val="000000100000"/>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Capçanes</w:t>
            </w:r>
          </w:p>
        </w:tc>
        <w:tc>
          <w:tcPr>
            <w:tcW w:w="109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4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03"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1,21</w:t>
            </w:r>
          </w:p>
        </w:tc>
        <w:tc>
          <w:tcPr>
            <w:tcW w:w="1104"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2,66</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5,69</w:t>
            </w:r>
          </w:p>
        </w:tc>
      </w:tr>
      <w:tr w:rsidR="00824C7D" w:rsidRPr="00824C7D" w:rsidTr="00824C7D">
        <w:trPr>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Zaragoza</w:t>
            </w:r>
          </w:p>
        </w:tc>
        <w:tc>
          <w:tcPr>
            <w:tcW w:w="109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4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03"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104"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3,00</w:t>
            </w:r>
          </w:p>
        </w:tc>
        <w:tc>
          <w:tcPr>
            <w:tcW w:w="915" w:type="dxa"/>
            <w:noWrap/>
            <w:hideMark/>
          </w:tcPr>
          <w:p w:rsidR="00824C7D" w:rsidRPr="00824C7D" w:rsidRDefault="00824C7D" w:rsidP="00824C7D">
            <w:pPr>
              <w:jc w:val="right"/>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5,81</w:t>
            </w:r>
          </w:p>
        </w:tc>
      </w:tr>
      <w:tr w:rsidR="00824C7D" w:rsidRPr="00824C7D" w:rsidTr="00824C7D">
        <w:trPr>
          <w:cnfStyle w:val="000000100000"/>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Perpignan</w:t>
            </w:r>
          </w:p>
        </w:tc>
        <w:tc>
          <w:tcPr>
            <w:tcW w:w="109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41"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03"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104" w:type="dxa"/>
            <w:noWrap/>
            <w:hideMark/>
          </w:tcPr>
          <w:p w:rsidR="00824C7D" w:rsidRPr="00824C7D" w:rsidRDefault="00824C7D" w:rsidP="00824C7D">
            <w:pPr>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jc w:val="right"/>
              <w:cnfStyle w:val="0000001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3,05</w:t>
            </w:r>
          </w:p>
        </w:tc>
      </w:tr>
      <w:tr w:rsidR="00824C7D" w:rsidRPr="00824C7D" w:rsidTr="00824C7D">
        <w:trPr>
          <w:trHeight w:val="297"/>
        </w:trPr>
        <w:tc>
          <w:tcPr>
            <w:cnfStyle w:val="001000000000"/>
            <w:tcW w:w="1104" w:type="dxa"/>
            <w:noWrap/>
            <w:hideMark/>
          </w:tcPr>
          <w:p w:rsidR="00824C7D" w:rsidRPr="00824C7D" w:rsidRDefault="00824C7D" w:rsidP="00824C7D">
            <w:pPr>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To</w:t>
            </w:r>
            <w:r>
              <w:rPr>
                <w:rFonts w:ascii="Calibri" w:eastAsia="Times New Roman" w:hAnsi="Calibri" w:cs="Times New Roman"/>
                <w:color w:val="000000"/>
                <w:lang w:val="es-ES_tradnl" w:eastAsia="es-ES_tradnl"/>
              </w:rPr>
              <w:t>u</w:t>
            </w:r>
            <w:r w:rsidRPr="00824C7D">
              <w:rPr>
                <w:rFonts w:ascii="Calibri" w:eastAsia="Times New Roman" w:hAnsi="Calibri" w:cs="Times New Roman"/>
                <w:color w:val="000000"/>
                <w:lang w:val="es-ES_tradnl" w:eastAsia="es-ES_tradnl"/>
              </w:rPr>
              <w:t>louse</w:t>
            </w:r>
          </w:p>
        </w:tc>
        <w:tc>
          <w:tcPr>
            <w:tcW w:w="109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6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41"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003"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1104"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c>
          <w:tcPr>
            <w:tcW w:w="915" w:type="dxa"/>
            <w:noWrap/>
            <w:hideMark/>
          </w:tcPr>
          <w:p w:rsidR="00824C7D" w:rsidRPr="00824C7D" w:rsidRDefault="00824C7D" w:rsidP="00824C7D">
            <w:pPr>
              <w:cnfStyle w:val="000000000000"/>
              <w:rPr>
                <w:rFonts w:ascii="Calibri" w:eastAsia="Times New Roman" w:hAnsi="Calibri" w:cs="Times New Roman"/>
                <w:color w:val="000000"/>
                <w:lang w:val="es-ES_tradnl" w:eastAsia="es-ES_tradnl"/>
              </w:rPr>
            </w:pPr>
            <w:r w:rsidRPr="00824C7D">
              <w:rPr>
                <w:rFonts w:ascii="Calibri" w:eastAsia="Times New Roman" w:hAnsi="Calibri" w:cs="Times New Roman"/>
                <w:color w:val="000000"/>
                <w:lang w:val="es-ES_tradnl" w:eastAsia="es-ES_tradnl"/>
              </w:rPr>
              <w:t> </w:t>
            </w:r>
          </w:p>
        </w:tc>
      </w:tr>
    </w:tbl>
    <w:p w:rsidR="00F6598B" w:rsidRDefault="00824C7D" w:rsidP="00FF2A0C">
      <w:r>
        <w:tab/>
        <w:t>Once the spreadsheet was complete, a table was created with all the results rounded to the 2</w:t>
      </w:r>
      <w:r w:rsidRPr="00824C7D">
        <w:rPr>
          <w:vertAlign w:val="superscript"/>
        </w:rPr>
        <w:t>nd</w:t>
      </w:r>
      <w:r>
        <w:t xml:space="preserve"> decimal place. Here is the table:</w:t>
      </w:r>
    </w:p>
    <w:p w:rsidR="00824C7D" w:rsidRDefault="00824C7D" w:rsidP="00FF2A0C"/>
    <w:p w:rsidR="00457BB0" w:rsidRDefault="00457BB0" w:rsidP="00457BB0">
      <w:pPr>
        <w:pStyle w:val="Heading1"/>
      </w:pPr>
      <w:bookmarkStart w:id="4" w:name="_Toc247728491"/>
      <w:r>
        <w:t>Solving the Hamiltonian Path</w:t>
      </w:r>
      <w:bookmarkEnd w:id="4"/>
    </w:p>
    <w:p w:rsidR="00457BB0" w:rsidRDefault="00457BB0" w:rsidP="00457BB0">
      <w:r>
        <w:tab/>
        <w:t xml:space="preserve">Alright, we are almost done. Now we have a nice clear table of all the distances between the cities – we are ready to solve the Hamiltonian Path (or Travelling Salesman Problem, for the sake of simplicity). So now – how is the shortest track found? One method is using pure brute force </w:t>
      </w:r>
      <w:r w:rsidR="00B009A1">
        <w:t>search, or in other words tackle every single possible combination.</w:t>
      </w:r>
      <w:r w:rsidR="003723AE">
        <w:t xml:space="preserve"> But then I took a look at the actual possible solutions. The calculation leading to all the possible combinations is as follows</w:t>
      </w:r>
      <w:r w:rsidR="00A35375">
        <w:t xml:space="preserve"> (the factorial)</w:t>
      </w:r>
      <w:r w:rsidR="003723AE">
        <w:t>:</w:t>
      </w:r>
    </w:p>
    <w:p w:rsidR="003723AE" w:rsidRDefault="00A35375" w:rsidP="00457BB0">
      <w:pPr>
        <w:rPr>
          <w:rFonts w:eastAsiaTheme="minorEastAsia"/>
          <w:sz w:val="36"/>
          <w:szCs w:val="36"/>
        </w:rPr>
      </w:pPr>
      <m:oMathPara>
        <m:oMath>
          <m:r>
            <w:rPr>
              <w:rFonts w:ascii="Cambria Math" w:hAnsi="Cambria Math"/>
              <w:sz w:val="36"/>
              <w:szCs w:val="36"/>
            </w:rPr>
            <m:t>n!</m:t>
          </m:r>
        </m:oMath>
      </m:oMathPara>
    </w:p>
    <w:p w:rsidR="00A35375" w:rsidRDefault="00A35375" w:rsidP="00457BB0">
      <w:r>
        <w:t xml:space="preserve">Where </w:t>
      </w:r>
      <w:r>
        <w:rPr>
          <w:i/>
        </w:rPr>
        <w:t>n</w:t>
      </w:r>
      <w:r>
        <w:t xml:space="preserve"> represents the number of cities, so </w:t>
      </w:r>
      <w:r>
        <w:rPr>
          <w:i/>
        </w:rPr>
        <w:t>n</w:t>
      </w:r>
      <w:r>
        <w:t>=8:</w:t>
      </w:r>
    </w:p>
    <w:p w:rsidR="00A35375" w:rsidRPr="00A35375" w:rsidRDefault="00A35375" w:rsidP="00457BB0">
      <w:pPr>
        <w:rPr>
          <w:sz w:val="36"/>
          <w:szCs w:val="36"/>
        </w:rPr>
      </w:pPr>
      <m:oMathPara>
        <m:oMath>
          <m:r>
            <w:rPr>
              <w:rFonts w:ascii="Cambria Math" w:hAnsi="Cambria Math"/>
              <w:sz w:val="36"/>
              <w:szCs w:val="36"/>
            </w:rPr>
            <m:t>8!=1×2×3×4×5×6×7×8=40320</m:t>
          </m:r>
        </m:oMath>
      </m:oMathPara>
    </w:p>
    <w:p w:rsidR="00457BB0" w:rsidRDefault="00457BB0" w:rsidP="00457BB0">
      <w:r>
        <w:tab/>
      </w:r>
      <w:r w:rsidR="00A35375">
        <w:t>In other words, i</w:t>
      </w:r>
      <w:r>
        <w:t>f I were to go and take a look at all the possibly available paths, it would take me a very long time to find the shortest path</w:t>
      </w:r>
      <w:r w:rsidR="00A35375">
        <w:t xml:space="preserve"> amongst the </w:t>
      </w:r>
      <w:r w:rsidR="00A35375" w:rsidRPr="00A35375">
        <w:rPr>
          <w:i/>
        </w:rPr>
        <w:t>40,320</w:t>
      </w:r>
      <w:r w:rsidR="00A35375">
        <w:t xml:space="preserve"> possible solutions</w:t>
      </w:r>
      <w:r>
        <w:t xml:space="preserve">, and a teacher would be </w:t>
      </w:r>
      <w:r w:rsidR="00A35375">
        <w:t>very upset</w:t>
      </w:r>
      <w:r>
        <w:t xml:space="preserve"> because of a student’s late work, so another method was chosen to find the shortest track.</w:t>
      </w:r>
    </w:p>
    <w:p w:rsidR="00635205" w:rsidRDefault="00635205" w:rsidP="00457BB0">
      <w:r>
        <w:tab/>
        <w:t>As opposed to all the previous work done in this project, the method chosen was simple, yet looks quite effective – at least for this scenario. A path was chosen by eye, pure estimate.</w:t>
      </w:r>
    </w:p>
    <w:p w:rsidR="00635205" w:rsidRDefault="00635205" w:rsidP="00635205">
      <w:pPr>
        <w:jc w:val="center"/>
      </w:pPr>
    </w:p>
    <w:p w:rsidR="00F457C2" w:rsidRDefault="00F457C2" w:rsidP="00F457C2">
      <w:r>
        <w:tab/>
      </w:r>
    </w:p>
    <w:p w:rsidR="00F457C2" w:rsidRDefault="00F457C2" w:rsidP="00F457C2"/>
    <w:p w:rsidR="00F457C2" w:rsidRDefault="00F457C2" w:rsidP="00F457C2"/>
    <w:p w:rsidR="00F457C2" w:rsidRDefault="00F457C2" w:rsidP="00F457C2">
      <w:r>
        <w:rPr>
          <w:noProof/>
          <w:lang w:val="en-US"/>
        </w:rPr>
        <w:lastRenderedPageBreak/>
        <w:drawing>
          <wp:anchor distT="0" distB="0" distL="114300" distR="114300" simplePos="0" relativeHeight="251659264" behindDoc="1" locked="0" layoutInCell="1" allowOverlap="1">
            <wp:simplePos x="0" y="0"/>
            <wp:positionH relativeFrom="column">
              <wp:posOffset>1053465</wp:posOffset>
            </wp:positionH>
            <wp:positionV relativeFrom="paragraph">
              <wp:posOffset>51435</wp:posOffset>
            </wp:positionV>
            <wp:extent cx="3505200" cy="3009900"/>
            <wp:effectExtent l="38100" t="0" r="19050" b="895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505200" cy="3009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457C2" w:rsidRDefault="00F457C2" w:rsidP="00F457C2">
      <w:r>
        <w:tab/>
      </w:r>
    </w:p>
    <w:p w:rsidR="00F457C2" w:rsidRDefault="00F457C2" w:rsidP="00F457C2"/>
    <w:p w:rsidR="00F457C2" w:rsidRDefault="00F457C2" w:rsidP="00F457C2"/>
    <w:p w:rsidR="00F457C2" w:rsidRDefault="00F457C2" w:rsidP="00F457C2"/>
    <w:p w:rsidR="00F457C2" w:rsidRDefault="00F457C2" w:rsidP="00F457C2"/>
    <w:p w:rsidR="00F457C2" w:rsidRDefault="00F457C2" w:rsidP="00F457C2"/>
    <w:p w:rsidR="00F457C2" w:rsidRDefault="00F457C2" w:rsidP="00F457C2"/>
    <w:p w:rsidR="00F457C2" w:rsidRDefault="00F457C2" w:rsidP="00F457C2"/>
    <w:p w:rsidR="00F457C2" w:rsidRDefault="00F457C2" w:rsidP="00F457C2"/>
    <w:p w:rsidR="00F457C2" w:rsidRDefault="00F457C2" w:rsidP="00F457C2"/>
    <w:p w:rsidR="00F457C2" w:rsidRDefault="00F457C2" w:rsidP="00F457C2">
      <w:r>
        <w:tab/>
        <w:t xml:space="preserve">This is the path that was speculated to be the shortest track visiting all 8 cities. The path starts in Bilbao and ends in Valencia, passing through in order, Toulouse, Perpignan, Barcelona, Capçanes, Zaragoza and </w:t>
      </w:r>
      <w:r w:rsidR="00C63E49">
        <w:t>Madrid</w:t>
      </w:r>
      <w:r>
        <w:t>.</w:t>
      </w:r>
      <w:r w:rsidR="00C63E49">
        <w:t xml:space="preserve"> The total distance was then found by adding all the distances by pairs (i.e. Bilbao-Toulouse + Toulouse-Perpignan, etc.). The result is:</w:t>
      </w:r>
    </w:p>
    <w:p w:rsidR="00C63E49" w:rsidRPr="00C63E49" w:rsidRDefault="00C63E49" w:rsidP="00F457C2">
      <w:pPr>
        <w:rPr>
          <w:rFonts w:eastAsiaTheme="minorEastAsia"/>
          <w:b/>
          <w:sz w:val="32"/>
          <w:szCs w:val="32"/>
        </w:rPr>
      </w:pPr>
      <m:oMathPara>
        <m:oMath>
          <m:r>
            <w:rPr>
              <w:rFonts w:ascii="Cambria Math" w:hAnsi="Cambria Math"/>
              <w:sz w:val="32"/>
              <w:szCs w:val="32"/>
            </w:rPr>
            <m:t>8.05+3.05+0.65+1.76+1.21+3.41+3.20=</m:t>
          </m:r>
          <m:r>
            <m:rPr>
              <m:sty m:val="bi"/>
            </m:rPr>
            <w:rPr>
              <w:rFonts w:ascii="Cambria Math" w:hAnsi="Cambria Math"/>
              <w:sz w:val="32"/>
              <w:szCs w:val="32"/>
            </w:rPr>
            <m:t>21.33</m:t>
          </m:r>
        </m:oMath>
      </m:oMathPara>
    </w:p>
    <w:p w:rsidR="00C63E49" w:rsidRDefault="00C63E49" w:rsidP="00F457C2">
      <w:pPr>
        <w:rPr>
          <w:rFonts w:eastAsiaTheme="minorEastAsia"/>
        </w:rPr>
      </w:pPr>
      <w:r>
        <w:rPr>
          <w:rFonts w:eastAsiaTheme="minorEastAsia"/>
        </w:rPr>
        <w:tab/>
        <w:t>The result is 21.33, as shown above.</w:t>
      </w:r>
    </w:p>
    <w:p w:rsidR="00B5219F" w:rsidRDefault="00B5219F" w:rsidP="00B5219F">
      <w:pPr>
        <w:pStyle w:val="Heading1"/>
      </w:pPr>
      <w:bookmarkStart w:id="5" w:name="_Toc247728492"/>
      <w:r>
        <w:t>Conclusion</w:t>
      </w:r>
      <w:bookmarkEnd w:id="5"/>
    </w:p>
    <w:p w:rsidR="00B5219F" w:rsidRDefault="00B5219F" w:rsidP="00B5219F">
      <w:r>
        <w:tab/>
        <w:t xml:space="preserve">The result that was achieved from using the “guessing” method is that using the </w:t>
      </w:r>
      <w:r>
        <w:rPr>
          <w:i/>
        </w:rPr>
        <w:t>Bilbao-Toulouse-Perpignan-Barcelona-Capçanes-Zaragoza-Madrid-Valencia</w:t>
      </w:r>
      <w:r>
        <w:t xml:space="preserve"> combination, the total distance that our Mr. Salesman would have traveled is </w:t>
      </w:r>
      <w:r w:rsidRPr="00B5219F">
        <w:rPr>
          <w:b/>
        </w:rPr>
        <w:t>21.33</w:t>
      </w:r>
      <w:r>
        <w:t>.</w:t>
      </w:r>
    </w:p>
    <w:p w:rsidR="00F320B4" w:rsidRDefault="00F320B4" w:rsidP="00B5219F">
      <w:r>
        <w:tab/>
        <w:t>I am sure there are plenty of other methods out there, but for this scenario (and considering that the time-frame given for this project was fairly limited), the most viable method was chosen to be the speculating method.</w:t>
      </w:r>
    </w:p>
    <w:p w:rsidR="00F320B4" w:rsidRDefault="00F320B4" w:rsidP="00B5219F">
      <w:r>
        <w:tab/>
        <w:t>I am quite sure that Mr. Salesman’s boss would have been proud of him.</w:t>
      </w:r>
    </w:p>
    <w:p w:rsidR="00F320B4" w:rsidRDefault="00F320B4" w:rsidP="00F320B4">
      <w:pPr>
        <w:pStyle w:val="Heading1"/>
      </w:pPr>
      <w:bookmarkStart w:id="6" w:name="_Toc247728493"/>
      <w:r>
        <w:t>Evaluation</w:t>
      </w:r>
      <w:bookmarkEnd w:id="6"/>
    </w:p>
    <w:p w:rsidR="00F320B4" w:rsidRDefault="00F320B4" w:rsidP="00F320B4">
      <w:r>
        <w:tab/>
        <w:t>There were some difficulties at first, when the method of finding the distance between 2 coordinates wasn’t fully understood, but that was solved the next day through a little trip to the Math teacher, and I asked away and the problem was solved.</w:t>
      </w:r>
    </w:p>
    <w:p w:rsidR="00F320B4" w:rsidRDefault="00F320B4" w:rsidP="00F320B4">
      <w:r>
        <w:lastRenderedPageBreak/>
        <w:tab/>
        <w:t xml:space="preserve">There was one more problem, where it was entirely my fault. There was a small </w:t>
      </w:r>
      <w:r w:rsidR="002C5609">
        <w:t>error</w:t>
      </w:r>
      <w:r>
        <w:t xml:space="preserve"> made in all of the calculations at first, where I interpreted the distance algorithm as</w:t>
      </w:r>
    </w:p>
    <w:p w:rsidR="00F320B4" w:rsidRDefault="00F320B4" w:rsidP="00F320B4">
      <w:pPr>
        <w:rPr>
          <w:rFonts w:ascii="Lucida Console" w:eastAsiaTheme="minorEastAsia" w:hAnsi="Lucida Console"/>
          <w:sz w:val="36"/>
          <w:szCs w:val="36"/>
        </w:rPr>
      </w:pPr>
      <m:oMathPara>
        <m:oMath>
          <m:r>
            <w:rPr>
              <w:rFonts w:ascii="Cambria Math" w:hAnsi="Cambria Math"/>
              <w:sz w:val="36"/>
              <w:szCs w:val="36"/>
            </w:rPr>
            <m:t>D=</m:t>
          </m:r>
          <m:rad>
            <m:radPr>
              <m:degHide m:val="on"/>
              <m:ctrlPr>
                <w:rPr>
                  <w:rFonts w:ascii="Cambria Math" w:hAnsi="Cambria Math"/>
                  <w:i/>
                  <w:sz w:val="36"/>
                  <w:szCs w:val="36"/>
                </w:rPr>
              </m:ctrlPr>
            </m:radPr>
            <m:deg/>
            <m:e>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2</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1</m:t>
                      </m:r>
                    </m:sub>
                  </m:sSub>
                  <m:r>
                    <w:rPr>
                      <w:rFonts w:ascii="Cambria Math" w:hAnsi="Cambria Math"/>
                      <w:sz w:val="36"/>
                      <w:szCs w:val="36"/>
                    </w:rPr>
                    <m:t>)</m:t>
                  </m:r>
                </m:e>
                <m:sup>
                  <m:r>
                    <w:rPr>
                      <w:rFonts w:ascii="Cambria Math" w:hAnsi="Cambria Math"/>
                      <w:sz w:val="36"/>
                      <w:szCs w:val="36"/>
                    </w:rPr>
                    <m:t>2</m:t>
                  </m:r>
                </m:sup>
              </m:sSup>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2</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1</m:t>
                      </m:r>
                    </m:sub>
                  </m:sSub>
                  <m:r>
                    <w:rPr>
                      <w:rFonts w:ascii="Cambria Math" w:hAnsi="Cambria Math"/>
                      <w:sz w:val="36"/>
                      <w:szCs w:val="36"/>
                    </w:rPr>
                    <m:t>)</m:t>
                  </m:r>
                </m:e>
                <m:sup>
                  <m:r>
                    <w:rPr>
                      <w:rFonts w:ascii="Cambria Math" w:hAnsi="Cambria Math"/>
                      <w:sz w:val="36"/>
                      <w:szCs w:val="36"/>
                    </w:rPr>
                    <m:t>2</m:t>
                  </m:r>
                </m:sup>
              </m:sSup>
            </m:e>
          </m:rad>
        </m:oMath>
      </m:oMathPara>
    </w:p>
    <w:p w:rsidR="00F320B4" w:rsidRPr="00F320B4" w:rsidRDefault="00F320B4" w:rsidP="00F320B4">
      <w:pPr>
        <w:rPr>
          <w:rFonts w:eastAsiaTheme="minorEastAsia"/>
        </w:rPr>
      </w:pPr>
      <w:r>
        <w:rPr>
          <w:rFonts w:eastAsiaTheme="minorEastAsia"/>
        </w:rPr>
        <w:tab/>
        <w:t>Instead of the correct version (note that the middle brackets are being added and not multiplied, which was the initial mistake):</w:t>
      </w:r>
    </w:p>
    <w:p w:rsidR="00F320B4" w:rsidRDefault="00F320B4" w:rsidP="00F320B4">
      <w:pPr>
        <w:rPr>
          <w:rFonts w:ascii="Lucida Console" w:eastAsiaTheme="minorEastAsia" w:hAnsi="Lucida Console"/>
          <w:sz w:val="36"/>
          <w:szCs w:val="36"/>
        </w:rPr>
      </w:pPr>
      <m:oMathPara>
        <m:oMath>
          <m:r>
            <w:rPr>
              <w:rFonts w:ascii="Cambria Math" w:hAnsi="Cambria Math"/>
              <w:sz w:val="36"/>
              <w:szCs w:val="36"/>
            </w:rPr>
            <m:t>D=</m:t>
          </m:r>
          <m:rad>
            <m:radPr>
              <m:degHide m:val="on"/>
              <m:ctrlPr>
                <w:rPr>
                  <w:rFonts w:ascii="Cambria Math" w:hAnsi="Cambria Math"/>
                  <w:i/>
                  <w:sz w:val="36"/>
                  <w:szCs w:val="36"/>
                </w:rPr>
              </m:ctrlPr>
            </m:radPr>
            <m:deg/>
            <m:e>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2</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1</m:t>
                      </m:r>
                    </m:sub>
                  </m:sSub>
                  <m:r>
                    <w:rPr>
                      <w:rFonts w:ascii="Cambria Math" w:hAnsi="Cambria Math"/>
                      <w:sz w:val="36"/>
                      <w:szCs w:val="36"/>
                    </w:rPr>
                    <m:t>)</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2</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1</m:t>
                      </m:r>
                    </m:sub>
                  </m:sSub>
                  <m:r>
                    <w:rPr>
                      <w:rFonts w:ascii="Cambria Math" w:hAnsi="Cambria Math"/>
                      <w:sz w:val="36"/>
                      <w:szCs w:val="36"/>
                    </w:rPr>
                    <m:t>)</m:t>
                  </m:r>
                </m:e>
                <m:sup>
                  <m:r>
                    <w:rPr>
                      <w:rFonts w:ascii="Cambria Math" w:hAnsi="Cambria Math"/>
                      <w:sz w:val="36"/>
                      <w:szCs w:val="36"/>
                    </w:rPr>
                    <m:t>2</m:t>
                  </m:r>
                </m:sup>
              </m:sSup>
            </m:e>
          </m:rad>
        </m:oMath>
      </m:oMathPara>
    </w:p>
    <w:p w:rsidR="00F320B4" w:rsidRPr="00F320B4" w:rsidRDefault="002C5609" w:rsidP="00F320B4">
      <w:r>
        <w:tab/>
        <w:t>This proves to me once more that mere mistakes that seem trivial at first... are not that fun to deal with. It is like the airplane and pilot metaphor: the plane is flying on a 180º course, the pilot is careless and deviates to course 181º, it seems OK at first (I mean, it’s only one degree), but after hours of flying, he might be kilometres away from his initial course. With that I want to prove that small mistakes are not that small in mathematics – exactly the most exact sciences of them all.</w:t>
      </w:r>
    </w:p>
    <w:sectPr w:rsidR="00F320B4" w:rsidRPr="00F320B4" w:rsidSect="00457BB0">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E2" w:rsidRDefault="007E4CE2" w:rsidP="00622F29">
      <w:pPr>
        <w:spacing w:after="0" w:line="240" w:lineRule="auto"/>
      </w:pPr>
      <w:r>
        <w:separator/>
      </w:r>
    </w:p>
  </w:endnote>
  <w:endnote w:type="continuationSeparator" w:id="1">
    <w:p w:rsidR="007E4CE2" w:rsidRDefault="007E4CE2" w:rsidP="0062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59"/>
      <w:gridCol w:w="1202"/>
      <w:gridCol w:w="3759"/>
    </w:tblGrid>
    <w:tr w:rsidR="00C63E49">
      <w:trPr>
        <w:trHeight w:val="151"/>
      </w:trPr>
      <w:tc>
        <w:tcPr>
          <w:tcW w:w="2250" w:type="pct"/>
          <w:tcBorders>
            <w:bottom w:val="single" w:sz="4" w:space="0" w:color="4F81BD" w:themeColor="accent1"/>
          </w:tcBorders>
        </w:tcPr>
        <w:p w:rsidR="00C63E49" w:rsidRDefault="00C63E49">
          <w:pPr>
            <w:pStyle w:val="Header"/>
            <w:rPr>
              <w:rFonts w:asciiTheme="majorHAnsi" w:eastAsiaTheme="majorEastAsia" w:hAnsiTheme="majorHAnsi" w:cstheme="majorBidi"/>
              <w:b/>
              <w:bCs/>
            </w:rPr>
          </w:pPr>
        </w:p>
      </w:tc>
      <w:tc>
        <w:tcPr>
          <w:tcW w:w="500" w:type="pct"/>
          <w:vMerge w:val="restart"/>
          <w:noWrap/>
          <w:vAlign w:val="center"/>
        </w:tcPr>
        <w:p w:rsidR="00C63E49" w:rsidRDefault="00C63E49" w:rsidP="00884CFD">
          <w:pPr>
            <w:pStyle w:val="NoSpacing"/>
            <w:rPr>
              <w:rFonts w:asciiTheme="majorHAnsi" w:hAnsiTheme="majorHAnsi"/>
            </w:rPr>
          </w:pPr>
          <w:r w:rsidRPr="00884CFD">
            <w:rPr>
              <w:rFonts w:asciiTheme="majorHAnsi" w:hAnsiTheme="majorHAnsi"/>
              <w:color w:val="7F7F7F" w:themeColor="background1" w:themeShade="7F"/>
              <w:spacing w:val="60"/>
            </w:rPr>
            <w:t>P</w:t>
          </w:r>
          <w:r>
            <w:rPr>
              <w:rFonts w:asciiTheme="majorHAnsi" w:hAnsiTheme="majorHAnsi"/>
              <w:color w:val="7F7F7F" w:themeColor="background1" w:themeShade="7F"/>
              <w:spacing w:val="60"/>
            </w:rPr>
            <w:t>age</w:t>
          </w:r>
          <w:r w:rsidRPr="00884CFD">
            <w:rPr>
              <w:rFonts w:asciiTheme="majorHAnsi" w:hAnsiTheme="majorHAnsi"/>
            </w:rPr>
            <w:t xml:space="preserve"> | </w:t>
          </w:r>
          <w:r w:rsidR="005D3FC9" w:rsidRPr="00884CFD">
            <w:rPr>
              <w:rFonts w:asciiTheme="majorHAnsi" w:hAnsiTheme="majorHAnsi"/>
            </w:rPr>
            <w:fldChar w:fldCharType="begin"/>
          </w:r>
          <w:r w:rsidRPr="00884CFD">
            <w:rPr>
              <w:rFonts w:asciiTheme="majorHAnsi" w:hAnsiTheme="majorHAnsi"/>
            </w:rPr>
            <w:instrText xml:space="preserve"> PAGE   \* MERGEFORMAT </w:instrText>
          </w:r>
          <w:r w:rsidR="005D3FC9" w:rsidRPr="00884CFD">
            <w:rPr>
              <w:rFonts w:asciiTheme="majorHAnsi" w:hAnsiTheme="majorHAnsi"/>
            </w:rPr>
            <w:fldChar w:fldCharType="separate"/>
          </w:r>
          <w:r w:rsidR="00C30B32" w:rsidRPr="00C30B32">
            <w:rPr>
              <w:rFonts w:asciiTheme="majorHAnsi" w:hAnsiTheme="majorHAnsi"/>
              <w:b/>
              <w:noProof/>
            </w:rPr>
            <w:t>2</w:t>
          </w:r>
          <w:r w:rsidR="005D3FC9" w:rsidRPr="00884CFD">
            <w:rPr>
              <w:rFonts w:asciiTheme="majorHAnsi" w:hAnsiTheme="majorHAnsi"/>
            </w:rPr>
            <w:fldChar w:fldCharType="end"/>
          </w:r>
        </w:p>
      </w:tc>
      <w:tc>
        <w:tcPr>
          <w:tcW w:w="2250" w:type="pct"/>
          <w:tcBorders>
            <w:bottom w:val="single" w:sz="4" w:space="0" w:color="4F81BD" w:themeColor="accent1"/>
          </w:tcBorders>
        </w:tcPr>
        <w:p w:rsidR="00C63E49" w:rsidRDefault="00C63E49">
          <w:pPr>
            <w:pStyle w:val="Header"/>
            <w:rPr>
              <w:rFonts w:asciiTheme="majorHAnsi" w:eastAsiaTheme="majorEastAsia" w:hAnsiTheme="majorHAnsi" w:cstheme="majorBidi"/>
              <w:b/>
              <w:bCs/>
            </w:rPr>
          </w:pPr>
        </w:p>
      </w:tc>
    </w:tr>
    <w:tr w:rsidR="00C63E49">
      <w:trPr>
        <w:trHeight w:val="150"/>
      </w:trPr>
      <w:tc>
        <w:tcPr>
          <w:tcW w:w="2250" w:type="pct"/>
          <w:tcBorders>
            <w:top w:val="single" w:sz="4" w:space="0" w:color="4F81BD" w:themeColor="accent1"/>
          </w:tcBorders>
        </w:tcPr>
        <w:p w:rsidR="00C63E49" w:rsidRDefault="00C63E49">
          <w:pPr>
            <w:pStyle w:val="Header"/>
            <w:rPr>
              <w:rFonts w:asciiTheme="majorHAnsi" w:eastAsiaTheme="majorEastAsia" w:hAnsiTheme="majorHAnsi" w:cstheme="majorBidi"/>
              <w:b/>
              <w:bCs/>
            </w:rPr>
          </w:pPr>
        </w:p>
      </w:tc>
      <w:tc>
        <w:tcPr>
          <w:tcW w:w="500" w:type="pct"/>
          <w:vMerge/>
        </w:tcPr>
        <w:p w:rsidR="00C63E49" w:rsidRDefault="00C63E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63E49" w:rsidRDefault="00C63E49">
          <w:pPr>
            <w:pStyle w:val="Header"/>
            <w:rPr>
              <w:rFonts w:asciiTheme="majorHAnsi" w:eastAsiaTheme="majorEastAsia" w:hAnsiTheme="majorHAnsi" w:cstheme="majorBidi"/>
              <w:b/>
              <w:bCs/>
            </w:rPr>
          </w:pPr>
        </w:p>
      </w:tc>
    </w:tr>
  </w:tbl>
  <w:p w:rsidR="00C63E49" w:rsidRPr="00884CFD" w:rsidRDefault="00C63E49">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E2" w:rsidRDefault="007E4CE2" w:rsidP="00622F29">
      <w:pPr>
        <w:spacing w:after="0" w:line="240" w:lineRule="auto"/>
      </w:pPr>
      <w:r>
        <w:separator/>
      </w:r>
    </w:p>
  </w:footnote>
  <w:footnote w:type="continuationSeparator" w:id="1">
    <w:p w:rsidR="007E4CE2" w:rsidRDefault="007E4CE2" w:rsidP="0062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dataBinding w:prefixMappings="xmlns:ns0='http://schemas.openxmlformats.org/package/2006/metadata/core-properties' xmlns:ns1='http://purl.org/dc/elements/1.1/'" w:xpath="/ns0:coreProperties[1]/ns1:title[1]" w:storeItemID="{6C3C8BC8-F283-45AE-878A-BAB7291924A1}"/>
      <w:text/>
    </w:sdtPr>
    <w:sdtContent>
      <w:p w:rsidR="00C63E49" w:rsidRPr="00622F29" w:rsidRDefault="00C63E49">
        <w:pPr>
          <w:pStyle w:val="Header"/>
          <w:pBdr>
            <w:between w:val="single" w:sz="4" w:space="1" w:color="4F81BD" w:themeColor="accent1"/>
          </w:pBdr>
          <w:spacing w:line="276" w:lineRule="auto"/>
          <w:jc w:val="center"/>
          <w:rPr>
            <w:lang w:val="en-US"/>
          </w:rPr>
        </w:pPr>
        <w:r>
          <w:t>A Journey of a Travelling Salesman in Spain and France</w:t>
        </w:r>
      </w:p>
    </w:sdtContent>
  </w:sdt>
  <w:sdt>
    <w:sdtPr>
      <w:alias w:val="Fecha"/>
      <w:id w:val="77547044"/>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C63E49" w:rsidRDefault="00C63E49">
        <w:pPr>
          <w:pStyle w:val="Header"/>
          <w:pBdr>
            <w:between w:val="single" w:sz="4" w:space="1" w:color="4F81BD" w:themeColor="accent1"/>
          </w:pBdr>
          <w:spacing w:line="276" w:lineRule="auto"/>
          <w:jc w:val="center"/>
        </w:pPr>
        <w:r>
          <w:rPr>
            <w:lang w:val="es-ES"/>
          </w:rPr>
          <w:t>Course: Gr. 10 Mathematics</w:t>
        </w:r>
      </w:p>
    </w:sdtContent>
  </w:sdt>
  <w:p w:rsidR="00C63E49" w:rsidRDefault="00C63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5525"/>
    <w:multiLevelType w:val="hybridMultilevel"/>
    <w:tmpl w:val="7A0481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2F29"/>
    <w:rsid w:val="0000201E"/>
    <w:rsid w:val="00045EF3"/>
    <w:rsid w:val="00046595"/>
    <w:rsid w:val="000760DA"/>
    <w:rsid w:val="00121FF2"/>
    <w:rsid w:val="00281163"/>
    <w:rsid w:val="002A4F59"/>
    <w:rsid w:val="002C5609"/>
    <w:rsid w:val="002D10E6"/>
    <w:rsid w:val="00362969"/>
    <w:rsid w:val="003723AE"/>
    <w:rsid w:val="00457BB0"/>
    <w:rsid w:val="005978F7"/>
    <w:rsid w:val="005D3FC9"/>
    <w:rsid w:val="005E124D"/>
    <w:rsid w:val="006110B1"/>
    <w:rsid w:val="00622F29"/>
    <w:rsid w:val="00625FC6"/>
    <w:rsid w:val="00635205"/>
    <w:rsid w:val="006C7D31"/>
    <w:rsid w:val="007E4CE2"/>
    <w:rsid w:val="00824C7D"/>
    <w:rsid w:val="00851B7B"/>
    <w:rsid w:val="00884CFD"/>
    <w:rsid w:val="008B7757"/>
    <w:rsid w:val="008E4C9B"/>
    <w:rsid w:val="008E5F7E"/>
    <w:rsid w:val="00A35375"/>
    <w:rsid w:val="00AA2FBF"/>
    <w:rsid w:val="00B009A1"/>
    <w:rsid w:val="00B1041E"/>
    <w:rsid w:val="00B5219F"/>
    <w:rsid w:val="00B81193"/>
    <w:rsid w:val="00BA6820"/>
    <w:rsid w:val="00BC59B3"/>
    <w:rsid w:val="00C05D44"/>
    <w:rsid w:val="00C30B32"/>
    <w:rsid w:val="00C32C2D"/>
    <w:rsid w:val="00C50080"/>
    <w:rsid w:val="00C50759"/>
    <w:rsid w:val="00C63E49"/>
    <w:rsid w:val="00D37038"/>
    <w:rsid w:val="00E412DF"/>
    <w:rsid w:val="00E42E5F"/>
    <w:rsid w:val="00E84B5D"/>
    <w:rsid w:val="00EE0B17"/>
    <w:rsid w:val="00EF7F3E"/>
    <w:rsid w:val="00F04F5C"/>
    <w:rsid w:val="00F320B4"/>
    <w:rsid w:val="00F457C2"/>
    <w:rsid w:val="00F6598B"/>
    <w:rsid w:val="00F71BED"/>
    <w:rsid w:val="00F923FE"/>
    <w:rsid w:val="00FF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38"/>
    <w:rPr>
      <w:lang w:val="en-CA"/>
    </w:rPr>
  </w:style>
  <w:style w:type="paragraph" w:styleId="Heading1">
    <w:name w:val="heading 1"/>
    <w:basedOn w:val="Normal"/>
    <w:next w:val="Normal"/>
    <w:link w:val="Heading1Char"/>
    <w:uiPriority w:val="9"/>
    <w:qFormat/>
    <w:rsid w:val="00884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F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622F29"/>
    <w:rPr>
      <w:lang w:val="en-CA"/>
    </w:rPr>
  </w:style>
  <w:style w:type="paragraph" w:styleId="Footer">
    <w:name w:val="footer"/>
    <w:basedOn w:val="Normal"/>
    <w:link w:val="FooterChar"/>
    <w:uiPriority w:val="99"/>
    <w:semiHidden/>
    <w:unhideWhenUsed/>
    <w:rsid w:val="00622F2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622F29"/>
    <w:rPr>
      <w:lang w:val="en-CA"/>
    </w:rPr>
  </w:style>
  <w:style w:type="paragraph" w:styleId="BalloonText">
    <w:name w:val="Balloon Text"/>
    <w:basedOn w:val="Normal"/>
    <w:link w:val="BalloonTextChar"/>
    <w:uiPriority w:val="99"/>
    <w:semiHidden/>
    <w:unhideWhenUsed/>
    <w:rsid w:val="0062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29"/>
    <w:rPr>
      <w:rFonts w:ascii="Tahoma" w:hAnsi="Tahoma" w:cs="Tahoma"/>
      <w:sz w:val="16"/>
      <w:szCs w:val="16"/>
      <w:lang w:val="en-CA"/>
    </w:rPr>
  </w:style>
  <w:style w:type="paragraph" w:styleId="NoSpacing">
    <w:name w:val="No Spacing"/>
    <w:link w:val="NoSpacingChar"/>
    <w:uiPriority w:val="1"/>
    <w:qFormat/>
    <w:rsid w:val="00884CFD"/>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884CFD"/>
    <w:rPr>
      <w:rFonts w:eastAsiaTheme="minorEastAsia"/>
      <w:lang w:val="es-ES"/>
    </w:rPr>
  </w:style>
  <w:style w:type="character" w:customStyle="1" w:styleId="Heading1Char">
    <w:name w:val="Heading 1 Char"/>
    <w:basedOn w:val="DefaultParagraphFont"/>
    <w:link w:val="Heading1"/>
    <w:uiPriority w:val="9"/>
    <w:rsid w:val="00884CFD"/>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00201E"/>
    <w:pPr>
      <w:ind w:left="720"/>
      <w:contextualSpacing/>
    </w:pPr>
  </w:style>
  <w:style w:type="table" w:styleId="TableGrid">
    <w:name w:val="Table Grid"/>
    <w:basedOn w:val="TableNormal"/>
    <w:uiPriority w:val="59"/>
    <w:rsid w:val="00597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978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E5F7E"/>
    <w:rPr>
      <w:color w:val="808080"/>
    </w:rPr>
  </w:style>
  <w:style w:type="character" w:customStyle="1" w:styleId="apple-style-span">
    <w:name w:val="apple-style-span"/>
    <w:basedOn w:val="DefaultParagraphFont"/>
    <w:rsid w:val="00824C7D"/>
  </w:style>
  <w:style w:type="character" w:styleId="Hyperlink">
    <w:name w:val="Hyperlink"/>
    <w:basedOn w:val="DefaultParagraphFont"/>
    <w:uiPriority w:val="99"/>
    <w:unhideWhenUsed/>
    <w:rsid w:val="00824C7D"/>
    <w:rPr>
      <w:color w:val="0000FF" w:themeColor="hyperlink"/>
      <w:u w:val="single"/>
    </w:rPr>
  </w:style>
  <w:style w:type="paragraph" w:styleId="TOCHeading">
    <w:name w:val="TOC Heading"/>
    <w:basedOn w:val="Heading1"/>
    <w:next w:val="Normal"/>
    <w:uiPriority w:val="39"/>
    <w:semiHidden/>
    <w:unhideWhenUsed/>
    <w:qFormat/>
    <w:rsid w:val="00635205"/>
    <w:pPr>
      <w:outlineLvl w:val="9"/>
    </w:pPr>
    <w:rPr>
      <w:lang w:val="es-ES"/>
    </w:rPr>
  </w:style>
  <w:style w:type="paragraph" w:styleId="TOC1">
    <w:name w:val="toc 1"/>
    <w:basedOn w:val="Normal"/>
    <w:next w:val="Normal"/>
    <w:autoRedefine/>
    <w:uiPriority w:val="39"/>
    <w:unhideWhenUsed/>
    <w:rsid w:val="00635205"/>
    <w:pPr>
      <w:spacing w:after="100"/>
    </w:pPr>
  </w:style>
</w:styles>
</file>

<file path=word/webSettings.xml><?xml version="1.0" encoding="utf-8"?>
<w:webSettings xmlns:r="http://schemas.openxmlformats.org/officeDocument/2006/relationships" xmlns:w="http://schemas.openxmlformats.org/wordprocessingml/2006/main">
  <w:divs>
    <w:div w:id="1275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4D34"/>
    <w:rsid w:val="0044240E"/>
    <w:rsid w:val="00723066"/>
    <w:rsid w:val="00AA4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29BB76D2034498ADD4FFB4D5F11E78">
    <w:name w:val="C629BB76D2034498ADD4FFB4D5F11E78"/>
    <w:rsid w:val="00AA4D34"/>
  </w:style>
  <w:style w:type="paragraph" w:customStyle="1" w:styleId="D240B977D2FB4B4BBC4CD54A00568556">
    <w:name w:val="D240B977D2FB4B4BBC4CD54A00568556"/>
    <w:rsid w:val="00AA4D34"/>
  </w:style>
  <w:style w:type="paragraph" w:customStyle="1" w:styleId="667C58E13CD048DCB9FEC106BDA45457">
    <w:name w:val="667C58E13CD048DCB9FEC106BDA45457"/>
    <w:rsid w:val="00AA4D34"/>
  </w:style>
  <w:style w:type="paragraph" w:customStyle="1" w:styleId="9CA2C02DE75148D08C7058C7D8B634BB">
    <w:name w:val="9CA2C02DE75148D08C7058C7D8B634BB"/>
    <w:rsid w:val="00AA4D34"/>
  </w:style>
  <w:style w:type="paragraph" w:customStyle="1" w:styleId="EC73ADB7401D4984827B8DA4EAED4A54">
    <w:name w:val="EC73ADB7401D4984827B8DA4EAED4A54"/>
    <w:rsid w:val="00AA4D34"/>
  </w:style>
  <w:style w:type="character" w:styleId="PlaceholderText">
    <w:name w:val="Placeholder Text"/>
    <w:basedOn w:val="DefaultParagraphFont"/>
    <w:uiPriority w:val="99"/>
    <w:semiHidden/>
    <w:rsid w:val="00AA4D34"/>
    <w:rPr>
      <w:color w:val="808080"/>
    </w:rPr>
  </w:style>
  <w:style w:type="paragraph" w:customStyle="1" w:styleId="81C179E4EF9C4DB882AF796E73F8C3AA">
    <w:name w:val="81C179E4EF9C4DB882AF796E73F8C3AA"/>
    <w:rsid w:val="00AA4D34"/>
  </w:style>
  <w:style w:type="paragraph" w:customStyle="1" w:styleId="B467F662A7554D27AC1BB79C15D1B95E">
    <w:name w:val="B467F662A7554D27AC1BB79C15D1B95E"/>
    <w:rsid w:val="00AA4D34"/>
  </w:style>
  <w:style w:type="paragraph" w:customStyle="1" w:styleId="43CD8CE3ADC740D1ACA62C2D858B8CE8">
    <w:name w:val="43CD8CE3ADC740D1ACA62C2D858B8CE8"/>
    <w:rsid w:val="00AA4D34"/>
  </w:style>
  <w:style w:type="paragraph" w:customStyle="1" w:styleId="0DF12328AE884C2DABA51696CCE0D8E2">
    <w:name w:val="0DF12328AE884C2DABA51696CCE0D8E2"/>
    <w:rsid w:val="00AA4D34"/>
  </w:style>
  <w:style w:type="paragraph" w:customStyle="1" w:styleId="F1AC191B29A44EB7998135ED2AA24DBC">
    <w:name w:val="F1AC191B29A44EB7998135ED2AA24DBC"/>
    <w:rsid w:val="00AA4D34"/>
  </w:style>
  <w:style w:type="paragraph" w:customStyle="1" w:styleId="B038F6CDDD4546C1AD41AA2CF1F92DE2">
    <w:name w:val="B038F6CDDD4546C1AD41AA2CF1F92DE2"/>
    <w:rsid w:val="00AA4D34"/>
  </w:style>
  <w:style w:type="paragraph" w:customStyle="1" w:styleId="033F21D170F04ABC8FEED06DC8867368">
    <w:name w:val="033F21D170F04ABC8FEED06DC8867368"/>
    <w:rsid w:val="00AA4D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Course: Gr. 10 Mathematics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617BF-0BF6-4B17-AC36-6325E896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1482</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 Journey of a Travelling Salesman in Spain and France</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of a Travelling Salesman in Spain and France</dc:title>
  <dc:subject>A Report of a Travelling Salesman Problem</dc:subject>
  <dc:creator>Instructor: Mr. Wees</dc:creator>
  <cp:lastModifiedBy> David Wees</cp:lastModifiedBy>
  <cp:revision>2</cp:revision>
  <cp:lastPrinted>2009-11-02T06:37:00Z</cp:lastPrinted>
  <dcterms:created xsi:type="dcterms:W3CDTF">2009-12-05T17:48:00Z</dcterms:created>
  <dcterms:modified xsi:type="dcterms:W3CDTF">2009-12-05T17:48:00Z</dcterms:modified>
</cp:coreProperties>
</file>